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88B8" w14:textId="4D9E54EC" w:rsidR="00FE72CB" w:rsidRDefault="00AE31E3" w:rsidP="00AE31E3">
      <w:pPr>
        <w:pStyle w:val="Kop1"/>
      </w:pPr>
      <w:r>
        <w:t xml:space="preserve">Risico inventarisatie </w:t>
      </w:r>
      <w:r w:rsidR="007303CF">
        <w:t>(her)</w:t>
      </w:r>
      <w:r>
        <w:t>s</w:t>
      </w:r>
      <w:r w:rsidR="00193EBC">
        <w:t>tarten/doorgaan van</w:t>
      </w:r>
      <w:r>
        <w:t xml:space="preserve"> studies</w:t>
      </w:r>
    </w:p>
    <w:p w14:paraId="6A84D129" w14:textId="77777777" w:rsidR="00AE31E3" w:rsidRDefault="00AE31E3" w:rsidP="00206C7E"/>
    <w:p w14:paraId="0458F554" w14:textId="77777777" w:rsidR="009A2E06" w:rsidRDefault="009A2E06" w:rsidP="009A2E06">
      <w:pPr>
        <w:pStyle w:val="Lijstalinea"/>
        <w:numPr>
          <w:ilvl w:val="0"/>
          <w:numId w:val="8"/>
        </w:numPr>
        <w:rPr>
          <w:szCs w:val="20"/>
          <w:lang w:eastAsia="en-US"/>
        </w:rPr>
      </w:pPr>
      <w:r w:rsidRPr="009A2E06">
        <w:rPr>
          <w:b/>
          <w:szCs w:val="20"/>
          <w:lang w:eastAsia="en-US"/>
        </w:rPr>
        <w:t>Ingevuld door:</w:t>
      </w:r>
      <w:r w:rsidRPr="009A2E06"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</w:p>
    <w:p w14:paraId="63C84C6A" w14:textId="77777777" w:rsidR="009A2E06" w:rsidRDefault="009A2E06" w:rsidP="009A2E06">
      <w:pPr>
        <w:pStyle w:val="Lijstalinea"/>
        <w:numPr>
          <w:ilvl w:val="0"/>
          <w:numId w:val="8"/>
        </w:numPr>
        <w:rPr>
          <w:szCs w:val="20"/>
          <w:lang w:eastAsia="en-US"/>
        </w:rPr>
      </w:pPr>
      <w:r w:rsidRPr="009A2E06">
        <w:rPr>
          <w:b/>
          <w:szCs w:val="20"/>
          <w:lang w:eastAsia="en-US"/>
        </w:rPr>
        <w:t>Datum:</w:t>
      </w:r>
      <w:r w:rsidRPr="009A2E06">
        <w:rPr>
          <w:szCs w:val="20"/>
          <w:lang w:eastAsia="en-US"/>
        </w:rPr>
        <w:t xml:space="preserve"> </w:t>
      </w:r>
    </w:p>
    <w:p w14:paraId="1628617E" w14:textId="77777777" w:rsidR="000150BB" w:rsidRPr="000150BB" w:rsidRDefault="000150BB" w:rsidP="009A2E06">
      <w:pPr>
        <w:pStyle w:val="Lijstalinea"/>
        <w:numPr>
          <w:ilvl w:val="0"/>
          <w:numId w:val="8"/>
        </w:numPr>
        <w:rPr>
          <w:b/>
          <w:szCs w:val="20"/>
          <w:lang w:eastAsia="en-US"/>
        </w:rPr>
      </w:pPr>
      <w:r w:rsidRPr="000150BB">
        <w:rPr>
          <w:b/>
          <w:szCs w:val="20"/>
          <w:lang w:eastAsia="en-US"/>
        </w:rPr>
        <w:t>Afdeling / RVE:</w:t>
      </w:r>
    </w:p>
    <w:p w14:paraId="2630D03A" w14:textId="66692C6F" w:rsidR="000150BB" w:rsidRDefault="00AE31E3" w:rsidP="00406212">
      <w:pPr>
        <w:pStyle w:val="Lijstalinea"/>
        <w:numPr>
          <w:ilvl w:val="0"/>
          <w:numId w:val="8"/>
        </w:numPr>
        <w:rPr>
          <w:b/>
          <w:sz w:val="20"/>
        </w:rPr>
      </w:pPr>
      <w:r w:rsidRPr="009405E6">
        <w:rPr>
          <w:b/>
          <w:sz w:val="20"/>
        </w:rPr>
        <w:t xml:space="preserve">Titel studie: </w:t>
      </w:r>
    </w:p>
    <w:p w14:paraId="39B1166A" w14:textId="4875DF9F" w:rsidR="009A2E06" w:rsidRPr="00DF6D69" w:rsidRDefault="006356EF" w:rsidP="00DF6D69">
      <w:pPr>
        <w:rPr>
          <w:i/>
          <w:sz w:val="20"/>
        </w:rPr>
      </w:pPr>
      <w:r>
        <w:rPr>
          <w:i/>
          <w:sz w:val="20"/>
        </w:rPr>
        <w:t xml:space="preserve">Het gaat om studies met </w:t>
      </w:r>
      <w:r w:rsidR="0009178A" w:rsidRPr="00DF6D69">
        <w:rPr>
          <w:i/>
          <w:sz w:val="20"/>
        </w:rPr>
        <w:t xml:space="preserve">patiënten / proefpersonen </w:t>
      </w:r>
      <w:r w:rsidR="000150BB" w:rsidRPr="00DF6D69">
        <w:rPr>
          <w:i/>
          <w:sz w:val="20"/>
        </w:rPr>
        <w:t xml:space="preserve">die </w:t>
      </w:r>
      <w:r w:rsidR="00DF3019" w:rsidRPr="00DF6D69">
        <w:rPr>
          <w:i/>
          <w:sz w:val="20"/>
        </w:rPr>
        <w:t>doorgaan</w:t>
      </w:r>
      <w:r w:rsidR="000150BB" w:rsidRPr="00DF6D69">
        <w:rPr>
          <w:i/>
          <w:sz w:val="20"/>
        </w:rPr>
        <w:t xml:space="preserve"> of gestart worden. </w:t>
      </w:r>
    </w:p>
    <w:p w14:paraId="59B5B613" w14:textId="77777777" w:rsidR="000150BB" w:rsidRPr="00406212" w:rsidRDefault="000150BB" w:rsidP="000150BB">
      <w:pPr>
        <w:pStyle w:val="Lijstalinea"/>
        <w:ind w:left="360"/>
        <w:rPr>
          <w:b/>
          <w:sz w:val="20"/>
        </w:rPr>
      </w:pPr>
    </w:p>
    <w:p w14:paraId="2B16E161" w14:textId="61C5C2A0" w:rsidR="00AE31E3" w:rsidRPr="009405E6" w:rsidRDefault="00AE31E3" w:rsidP="009A2E06">
      <w:pPr>
        <w:pStyle w:val="Lijstalinea"/>
        <w:numPr>
          <w:ilvl w:val="0"/>
          <w:numId w:val="8"/>
        </w:numPr>
        <w:rPr>
          <w:b/>
          <w:sz w:val="20"/>
        </w:rPr>
      </w:pPr>
      <w:r w:rsidRPr="009405E6">
        <w:rPr>
          <w:b/>
          <w:sz w:val="20"/>
        </w:rPr>
        <w:t xml:space="preserve">Noodzaak voor </w:t>
      </w:r>
      <w:r w:rsidR="007303CF">
        <w:rPr>
          <w:b/>
          <w:sz w:val="20"/>
        </w:rPr>
        <w:t>(her)</w:t>
      </w:r>
      <w:r w:rsidR="00DF3019">
        <w:rPr>
          <w:b/>
          <w:sz w:val="20"/>
        </w:rPr>
        <w:t>starten</w:t>
      </w:r>
      <w:r w:rsidRPr="009405E6">
        <w:rPr>
          <w:b/>
          <w:sz w:val="20"/>
        </w:rPr>
        <w:t xml:space="preserve"> </w:t>
      </w:r>
      <w:r w:rsidR="00193EBC">
        <w:rPr>
          <w:b/>
          <w:sz w:val="20"/>
        </w:rPr>
        <w:t xml:space="preserve">of doorgaan </w:t>
      </w:r>
      <w:r w:rsidRPr="009405E6">
        <w:rPr>
          <w:b/>
          <w:sz w:val="20"/>
        </w:rPr>
        <w:t xml:space="preserve">van de studie </w:t>
      </w:r>
    </w:p>
    <w:p w14:paraId="27D0FDFD" w14:textId="717B51AD" w:rsidR="00AE31E3" w:rsidRDefault="00406212" w:rsidP="00AE31E3">
      <w:pPr>
        <w:rPr>
          <w:i/>
          <w:sz w:val="20"/>
        </w:rPr>
      </w:pPr>
      <w:r>
        <w:rPr>
          <w:i/>
          <w:sz w:val="20"/>
        </w:rPr>
        <w:t xml:space="preserve">Beschrijf kort wat de reden is om studie nu te </w:t>
      </w:r>
      <w:r w:rsidR="007303CF">
        <w:rPr>
          <w:i/>
          <w:sz w:val="20"/>
        </w:rPr>
        <w:t>(her)</w:t>
      </w:r>
      <w:r>
        <w:rPr>
          <w:i/>
          <w:sz w:val="20"/>
        </w:rPr>
        <w:t>starten</w:t>
      </w:r>
      <w:r w:rsidR="00193EBC">
        <w:rPr>
          <w:i/>
          <w:sz w:val="20"/>
        </w:rPr>
        <w:t xml:space="preserve"> of door te laten gaan</w:t>
      </w:r>
    </w:p>
    <w:p w14:paraId="17AC8BC9" w14:textId="77777777" w:rsidR="00406212" w:rsidRPr="00406212" w:rsidRDefault="00406212" w:rsidP="00AE31E3">
      <w:pPr>
        <w:rPr>
          <w:i/>
          <w:sz w:val="20"/>
        </w:rPr>
      </w:pPr>
    </w:p>
    <w:p w14:paraId="517B4C53" w14:textId="77777777" w:rsidR="00AE31E3" w:rsidRPr="009405E6" w:rsidRDefault="00AE31E3" w:rsidP="009A2E06">
      <w:pPr>
        <w:pStyle w:val="Lijstalinea"/>
        <w:numPr>
          <w:ilvl w:val="0"/>
          <w:numId w:val="8"/>
        </w:numPr>
        <w:rPr>
          <w:b/>
          <w:sz w:val="20"/>
        </w:rPr>
      </w:pPr>
      <w:r w:rsidRPr="009405E6">
        <w:rPr>
          <w:b/>
          <w:sz w:val="20"/>
        </w:rPr>
        <w:t>Risico-inventaris</w:t>
      </w:r>
      <w:r w:rsidR="00A32424">
        <w:rPr>
          <w:b/>
          <w:sz w:val="20"/>
        </w:rPr>
        <w:t>atie t.a.v. toename mobiliteit</w:t>
      </w:r>
    </w:p>
    <w:p w14:paraId="022BEFBC" w14:textId="77777777" w:rsidR="00970DA3" w:rsidRPr="009405E6" w:rsidRDefault="00970DA3" w:rsidP="00970DA3">
      <w:pPr>
        <w:ind w:left="360"/>
        <w:rPr>
          <w:sz w:val="20"/>
        </w:rPr>
      </w:pPr>
    </w:p>
    <w:p w14:paraId="6A98C221" w14:textId="77777777" w:rsidR="00970DA3" w:rsidRPr="009405E6" w:rsidRDefault="00970DA3" w:rsidP="009405E6">
      <w:pPr>
        <w:rPr>
          <w:sz w:val="20"/>
        </w:rPr>
      </w:pPr>
      <w:r w:rsidRPr="00E7391E">
        <w:rPr>
          <w:b/>
          <w:i/>
          <w:sz w:val="20"/>
          <w:u w:val="single"/>
        </w:rPr>
        <w:t>Patiënten</w:t>
      </w:r>
      <w:r w:rsidRPr="00E7391E">
        <w:rPr>
          <w:sz w:val="20"/>
          <w:u w:val="single"/>
        </w:rPr>
        <w:t xml:space="preserve"> </w:t>
      </w:r>
      <w:r w:rsidRPr="009405E6">
        <w:rPr>
          <w:i/>
        </w:rPr>
        <w:t>(kruis aan welke optie van toepassing is</w:t>
      </w:r>
      <w:r w:rsidR="009405E6">
        <w:rPr>
          <w:i/>
        </w:rPr>
        <w:t>)</w:t>
      </w:r>
    </w:p>
    <w:p w14:paraId="015C6D19" w14:textId="073F8988" w:rsidR="00382BF6" w:rsidRPr="00382BF6" w:rsidRDefault="00DF3019" w:rsidP="00382BF6">
      <w:pPr>
        <w:rPr>
          <w:sz w:val="20"/>
        </w:rPr>
      </w:pPr>
      <w:r>
        <w:rPr>
          <w:sz w:val="20"/>
        </w:rPr>
        <w:t>Starten</w:t>
      </w:r>
      <w:r w:rsidR="00193EBC">
        <w:rPr>
          <w:sz w:val="20"/>
        </w:rPr>
        <w:t xml:space="preserve"> of doorgaan van</w:t>
      </w:r>
      <w:r w:rsidR="00382BF6" w:rsidRPr="00382BF6">
        <w:rPr>
          <w:sz w:val="20"/>
        </w:rPr>
        <w:t xml:space="preserve"> studie heeft </w:t>
      </w:r>
    </w:p>
    <w:p w14:paraId="51D1FAEC" w14:textId="77777777" w:rsidR="00382BF6" w:rsidRPr="00382BF6" w:rsidRDefault="00382BF6" w:rsidP="00382BF6">
      <w:pPr>
        <w:pStyle w:val="Lijstalinea"/>
        <w:numPr>
          <w:ilvl w:val="0"/>
          <w:numId w:val="7"/>
        </w:numPr>
        <w:rPr>
          <w:sz w:val="20"/>
        </w:rPr>
      </w:pPr>
      <w:r w:rsidRPr="00382BF6">
        <w:rPr>
          <w:sz w:val="20"/>
        </w:rPr>
        <w:t xml:space="preserve">wel </w:t>
      </w:r>
    </w:p>
    <w:p w14:paraId="7F941B54" w14:textId="77777777" w:rsidR="00382BF6" w:rsidRPr="00382BF6" w:rsidRDefault="00382BF6" w:rsidP="00382BF6">
      <w:pPr>
        <w:pStyle w:val="Lijstalinea"/>
        <w:numPr>
          <w:ilvl w:val="0"/>
          <w:numId w:val="7"/>
        </w:numPr>
        <w:rPr>
          <w:sz w:val="20"/>
        </w:rPr>
      </w:pPr>
      <w:r w:rsidRPr="00382BF6">
        <w:rPr>
          <w:sz w:val="20"/>
        </w:rPr>
        <w:t xml:space="preserve">geen </w:t>
      </w:r>
    </w:p>
    <w:p w14:paraId="6FE96AE3" w14:textId="0082E80C" w:rsidR="00AE31E3" w:rsidRPr="00382BF6" w:rsidRDefault="00382BF6" w:rsidP="00382BF6">
      <w:pPr>
        <w:rPr>
          <w:i/>
          <w:sz w:val="16"/>
        </w:rPr>
      </w:pPr>
      <w:r w:rsidRPr="00382BF6">
        <w:rPr>
          <w:sz w:val="20"/>
        </w:rPr>
        <w:t xml:space="preserve"> </w:t>
      </w:r>
      <w:r w:rsidR="00970DA3" w:rsidRPr="00382BF6">
        <w:rPr>
          <w:sz w:val="20"/>
        </w:rPr>
        <w:t xml:space="preserve">impact op aantal patiëntbewegingen in </w:t>
      </w:r>
      <w:r w:rsidR="00193EBC">
        <w:rPr>
          <w:sz w:val="20"/>
        </w:rPr>
        <w:t>MST</w:t>
      </w:r>
      <w:r>
        <w:rPr>
          <w:sz w:val="20"/>
        </w:rPr>
        <w:t>.</w:t>
      </w:r>
    </w:p>
    <w:p w14:paraId="68B66C97" w14:textId="77777777" w:rsidR="009405E6" w:rsidRPr="009405E6" w:rsidRDefault="009405E6" w:rsidP="009405E6">
      <w:pPr>
        <w:rPr>
          <w:i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405E6" w:rsidRPr="00E7391E" w14:paraId="706DD844" w14:textId="77777777" w:rsidTr="009405E6">
        <w:tc>
          <w:tcPr>
            <w:tcW w:w="9546" w:type="dxa"/>
          </w:tcPr>
          <w:p w14:paraId="3970CCE0" w14:textId="32DAD67A" w:rsidR="009405E6" w:rsidRPr="00E7391E" w:rsidRDefault="009405E6" w:rsidP="00970DA3">
            <w:pPr>
              <w:rPr>
                <w:i/>
              </w:rPr>
            </w:pPr>
            <w:r w:rsidRPr="00E7391E">
              <w:rPr>
                <w:i/>
              </w:rPr>
              <w:t xml:space="preserve">Licht kort toe wat de impact is van </w:t>
            </w:r>
            <w:r w:rsidR="007303CF">
              <w:rPr>
                <w:i/>
              </w:rPr>
              <w:t>(her)</w:t>
            </w:r>
            <w:r w:rsidR="00DF3019">
              <w:rPr>
                <w:i/>
              </w:rPr>
              <w:t>starten</w:t>
            </w:r>
            <w:r w:rsidRPr="00E7391E">
              <w:rPr>
                <w:i/>
              </w:rPr>
              <w:t xml:space="preserve"> </w:t>
            </w:r>
            <w:r w:rsidR="00193EBC">
              <w:rPr>
                <w:i/>
              </w:rPr>
              <w:t xml:space="preserve">of doorgaan van </w:t>
            </w:r>
            <w:r w:rsidRPr="00E7391E">
              <w:rPr>
                <w:i/>
              </w:rPr>
              <w:t xml:space="preserve">studie op patiëntbewegingen in </w:t>
            </w:r>
            <w:r w:rsidR="00193EBC">
              <w:rPr>
                <w:i/>
              </w:rPr>
              <w:t>MS</w:t>
            </w:r>
            <w:r w:rsidRPr="00E7391E">
              <w:rPr>
                <w:i/>
              </w:rPr>
              <w:t>T</w:t>
            </w:r>
            <w:r w:rsidR="00382BF6" w:rsidRPr="00E7391E">
              <w:rPr>
                <w:i/>
              </w:rPr>
              <w:t>. Denk hierbij bijvoorbeeld aan extra visites en/of extra metingen die niet tijdens regulier geplande consulten plaatsvinden</w:t>
            </w:r>
            <w:r w:rsidR="00E612E1">
              <w:rPr>
                <w:i/>
              </w:rPr>
              <w:t xml:space="preserve">. Geef ook een inschatting om wat voor aantallen patiënten het bv per week/maand gaat. </w:t>
            </w:r>
            <w:r w:rsidR="00E612E1" w:rsidRPr="00E612E1">
              <w:rPr>
                <w:i/>
              </w:rPr>
              <w:t>Documente</w:t>
            </w:r>
            <w:r w:rsidR="00E612E1">
              <w:rPr>
                <w:i/>
              </w:rPr>
              <w:t>e</w:t>
            </w:r>
            <w:r w:rsidR="00E612E1" w:rsidRPr="00E612E1">
              <w:rPr>
                <w:i/>
              </w:rPr>
              <w:t>r</w:t>
            </w:r>
            <w:r w:rsidR="00E612E1">
              <w:rPr>
                <w:i/>
              </w:rPr>
              <w:t xml:space="preserve"> ook</w:t>
            </w:r>
            <w:r w:rsidR="00E612E1" w:rsidRPr="00E612E1">
              <w:rPr>
                <w:i/>
              </w:rPr>
              <w:t xml:space="preserve"> hoe je de veiligheid voor </w:t>
            </w:r>
            <w:r w:rsidR="00E612E1">
              <w:rPr>
                <w:i/>
              </w:rPr>
              <w:t xml:space="preserve">de </w:t>
            </w:r>
            <w:r w:rsidR="00E612E1" w:rsidRPr="00E612E1">
              <w:rPr>
                <w:i/>
              </w:rPr>
              <w:t>proefperson</w:t>
            </w:r>
            <w:r w:rsidR="00E612E1">
              <w:rPr>
                <w:i/>
              </w:rPr>
              <w:t>en</w:t>
            </w:r>
            <w:r w:rsidR="00E612E1" w:rsidRPr="00E612E1">
              <w:rPr>
                <w:i/>
              </w:rPr>
              <w:t xml:space="preserve"> borgt</w:t>
            </w:r>
            <w:r w:rsidR="00E612E1">
              <w:rPr>
                <w:i/>
              </w:rPr>
              <w:t>, b</w:t>
            </w:r>
            <w:r w:rsidR="00E612E1" w:rsidRPr="00E612E1">
              <w:rPr>
                <w:i/>
              </w:rPr>
              <w:t>ijvoorbeeld door proefpersonen te laten komen op daluren, zonder begeleiders, niet te laten wachten in wachtkamers, tijdens het onderzoek zorg te dragen voor minimale contacten / mondkapjes / handschoenen etc.</w:t>
            </w:r>
            <w:r w:rsidR="00E612E1">
              <w:rPr>
                <w:i/>
              </w:rPr>
              <w:t xml:space="preserve"> </w:t>
            </w:r>
          </w:p>
          <w:p w14:paraId="3770760E" w14:textId="77777777" w:rsidR="009405E6" w:rsidRPr="00E7391E" w:rsidRDefault="009405E6" w:rsidP="00970DA3"/>
        </w:tc>
      </w:tr>
    </w:tbl>
    <w:p w14:paraId="410E9919" w14:textId="77777777" w:rsidR="00AE31E3" w:rsidRPr="009405E6" w:rsidRDefault="00AE31E3" w:rsidP="00970DA3">
      <w:pPr>
        <w:rPr>
          <w:sz w:val="20"/>
        </w:rPr>
      </w:pPr>
    </w:p>
    <w:p w14:paraId="6814193D" w14:textId="77777777" w:rsidR="00AE31E3" w:rsidRDefault="009405E6" w:rsidP="00AE31E3">
      <w:pPr>
        <w:rPr>
          <w:i/>
        </w:rPr>
      </w:pPr>
      <w:r w:rsidRPr="00E7391E">
        <w:rPr>
          <w:b/>
          <w:i/>
          <w:sz w:val="20"/>
          <w:u w:val="single"/>
        </w:rPr>
        <w:t xml:space="preserve">Personeel </w:t>
      </w:r>
      <w:r w:rsidRPr="009405E6">
        <w:rPr>
          <w:i/>
        </w:rPr>
        <w:t>(kruis aan welke optie van toepassing is</w:t>
      </w:r>
      <w:r>
        <w:rPr>
          <w:i/>
        </w:rPr>
        <w:t>)</w:t>
      </w:r>
    </w:p>
    <w:p w14:paraId="66192C19" w14:textId="77777777" w:rsidR="00382BF6" w:rsidRDefault="00382BF6" w:rsidP="00AE31E3">
      <w:pPr>
        <w:rPr>
          <w:i/>
        </w:rPr>
      </w:pPr>
    </w:p>
    <w:p w14:paraId="6EBDAD58" w14:textId="4DCBE5B1" w:rsidR="00382BF6" w:rsidRPr="00382BF6" w:rsidRDefault="00DF3019" w:rsidP="00382BF6">
      <w:pPr>
        <w:rPr>
          <w:sz w:val="20"/>
        </w:rPr>
      </w:pPr>
      <w:r>
        <w:rPr>
          <w:sz w:val="20"/>
        </w:rPr>
        <w:t>Starten</w:t>
      </w:r>
      <w:r w:rsidR="009405E6" w:rsidRPr="00382BF6">
        <w:rPr>
          <w:sz w:val="20"/>
        </w:rPr>
        <w:t xml:space="preserve"> </w:t>
      </w:r>
      <w:r w:rsidR="00193EBC">
        <w:rPr>
          <w:sz w:val="20"/>
        </w:rPr>
        <w:t xml:space="preserve">of doorgaan van </w:t>
      </w:r>
      <w:r w:rsidR="009405E6" w:rsidRPr="00382BF6">
        <w:rPr>
          <w:sz w:val="20"/>
        </w:rPr>
        <w:t xml:space="preserve">studie heeft </w:t>
      </w:r>
    </w:p>
    <w:p w14:paraId="7DB0093E" w14:textId="77777777" w:rsidR="00382BF6" w:rsidRPr="00382BF6" w:rsidRDefault="00382BF6" w:rsidP="00382BF6">
      <w:pPr>
        <w:pStyle w:val="Lijstalinea"/>
        <w:numPr>
          <w:ilvl w:val="0"/>
          <w:numId w:val="7"/>
        </w:numPr>
        <w:rPr>
          <w:sz w:val="20"/>
        </w:rPr>
      </w:pPr>
      <w:r w:rsidRPr="00382BF6">
        <w:rPr>
          <w:sz w:val="20"/>
        </w:rPr>
        <w:t xml:space="preserve">wel </w:t>
      </w:r>
    </w:p>
    <w:p w14:paraId="655F8E86" w14:textId="77777777" w:rsidR="00382BF6" w:rsidRPr="00382BF6" w:rsidRDefault="00382BF6" w:rsidP="001F657C">
      <w:pPr>
        <w:pStyle w:val="Lijstalinea"/>
        <w:numPr>
          <w:ilvl w:val="0"/>
          <w:numId w:val="7"/>
        </w:numPr>
        <w:rPr>
          <w:sz w:val="20"/>
        </w:rPr>
      </w:pPr>
      <w:r w:rsidRPr="00382BF6">
        <w:rPr>
          <w:sz w:val="20"/>
        </w:rPr>
        <w:t xml:space="preserve">geen </w:t>
      </w:r>
    </w:p>
    <w:p w14:paraId="1DEBA664" w14:textId="5134B5A7" w:rsidR="009405E6" w:rsidRPr="00382BF6" w:rsidRDefault="009405E6" w:rsidP="00382BF6">
      <w:pPr>
        <w:rPr>
          <w:i/>
          <w:sz w:val="16"/>
        </w:rPr>
      </w:pPr>
      <w:r w:rsidRPr="00382BF6">
        <w:rPr>
          <w:sz w:val="20"/>
        </w:rPr>
        <w:t xml:space="preserve">géén impact op personeelsbewegingen in </w:t>
      </w:r>
      <w:r w:rsidR="00193EBC">
        <w:rPr>
          <w:sz w:val="20"/>
        </w:rPr>
        <w:t>MST</w:t>
      </w:r>
      <w:r w:rsidR="00382BF6">
        <w:rPr>
          <w:i/>
          <w:sz w:val="16"/>
        </w:rPr>
        <w:t>.</w:t>
      </w:r>
      <w:r w:rsidRPr="00382BF6">
        <w:rPr>
          <w:i/>
          <w:sz w:val="16"/>
        </w:rPr>
        <w:t xml:space="preserve"> </w:t>
      </w:r>
    </w:p>
    <w:p w14:paraId="745AF988" w14:textId="77777777" w:rsidR="009405E6" w:rsidRDefault="009405E6" w:rsidP="00AE31E3">
      <w:pPr>
        <w:rPr>
          <w:b/>
          <w:i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405E6" w:rsidRPr="00E7391E" w14:paraId="4F0C24F0" w14:textId="77777777" w:rsidTr="009405E6">
        <w:tc>
          <w:tcPr>
            <w:tcW w:w="9546" w:type="dxa"/>
          </w:tcPr>
          <w:p w14:paraId="6123C0E1" w14:textId="72B82E51" w:rsidR="009405E6" w:rsidRPr="00E7391E" w:rsidRDefault="009405E6" w:rsidP="009405E6">
            <w:pPr>
              <w:rPr>
                <w:i/>
              </w:rPr>
            </w:pPr>
            <w:r w:rsidRPr="00E7391E">
              <w:rPr>
                <w:i/>
              </w:rPr>
              <w:t xml:space="preserve">Licht kort toe wat de impact is van </w:t>
            </w:r>
            <w:r w:rsidR="007303CF">
              <w:rPr>
                <w:i/>
              </w:rPr>
              <w:t>(her)</w:t>
            </w:r>
            <w:r w:rsidR="00DF3019">
              <w:rPr>
                <w:i/>
              </w:rPr>
              <w:t>starten</w:t>
            </w:r>
            <w:r w:rsidRPr="00E7391E">
              <w:rPr>
                <w:i/>
              </w:rPr>
              <w:t xml:space="preserve"> </w:t>
            </w:r>
            <w:r w:rsidR="007303CF">
              <w:rPr>
                <w:i/>
              </w:rPr>
              <w:t xml:space="preserve">of doorgaan van </w:t>
            </w:r>
            <w:r w:rsidRPr="00E7391E">
              <w:rPr>
                <w:i/>
              </w:rPr>
              <w:t xml:space="preserve">studie op </w:t>
            </w:r>
            <w:r w:rsidR="007303CF">
              <w:rPr>
                <w:i/>
              </w:rPr>
              <w:t>personeels</w:t>
            </w:r>
            <w:r w:rsidR="007303CF" w:rsidRPr="00E7391E">
              <w:rPr>
                <w:i/>
              </w:rPr>
              <w:t xml:space="preserve">bewegingen </w:t>
            </w:r>
            <w:r w:rsidRPr="00E7391E">
              <w:rPr>
                <w:i/>
              </w:rPr>
              <w:t xml:space="preserve">in </w:t>
            </w:r>
            <w:r w:rsidR="00193EBC">
              <w:rPr>
                <w:i/>
              </w:rPr>
              <w:t>MST</w:t>
            </w:r>
            <w:r w:rsidR="00382BF6" w:rsidRPr="00E7391E">
              <w:rPr>
                <w:i/>
              </w:rPr>
              <w:t>. Denk hierbij aan: is extra personeel aanwezig voor de uitvoer van het onderzoek of worden alle metingen/verrichtingen van de studie uitgevoerd door personeel dat al aanwezig is in het kader van reguliere zorg?</w:t>
            </w:r>
            <w:r w:rsidR="00E612E1">
              <w:rPr>
                <w:i/>
              </w:rPr>
              <w:t xml:space="preserve"> </w:t>
            </w:r>
            <w:r w:rsidR="00E612E1" w:rsidRPr="00E612E1">
              <w:rPr>
                <w:i/>
              </w:rPr>
              <w:t>Documente</w:t>
            </w:r>
            <w:r w:rsidR="00E612E1">
              <w:rPr>
                <w:i/>
              </w:rPr>
              <w:t>e</w:t>
            </w:r>
            <w:r w:rsidR="00E612E1" w:rsidRPr="00E612E1">
              <w:rPr>
                <w:i/>
              </w:rPr>
              <w:t>r</w:t>
            </w:r>
            <w:r w:rsidR="00E612E1">
              <w:rPr>
                <w:i/>
              </w:rPr>
              <w:t xml:space="preserve"> ook</w:t>
            </w:r>
            <w:r w:rsidR="00E612E1" w:rsidRPr="00E612E1">
              <w:rPr>
                <w:i/>
              </w:rPr>
              <w:t xml:space="preserve"> hoe je de veiligheid voor </w:t>
            </w:r>
            <w:r w:rsidR="00E612E1">
              <w:rPr>
                <w:i/>
              </w:rPr>
              <w:t>de onderzoekers</w:t>
            </w:r>
            <w:r w:rsidR="00E612E1" w:rsidRPr="00E612E1">
              <w:rPr>
                <w:i/>
              </w:rPr>
              <w:t xml:space="preserve"> borgt</w:t>
            </w:r>
            <w:r w:rsidR="00E612E1">
              <w:rPr>
                <w:i/>
              </w:rPr>
              <w:t>, b</w:t>
            </w:r>
            <w:r w:rsidR="00E612E1" w:rsidRPr="00E612E1">
              <w:rPr>
                <w:i/>
              </w:rPr>
              <w:t>ijvoorbeeld door zorg te dragen voor minimale contacten / mondkapjes / handschoenen etc.</w:t>
            </w:r>
          </w:p>
          <w:p w14:paraId="33AB55ED" w14:textId="77777777" w:rsidR="009405E6" w:rsidRPr="00E7391E" w:rsidRDefault="009405E6" w:rsidP="009405E6">
            <w:pPr>
              <w:rPr>
                <w:i/>
              </w:rPr>
            </w:pPr>
          </w:p>
        </w:tc>
      </w:tr>
    </w:tbl>
    <w:p w14:paraId="1C879F41" w14:textId="77777777" w:rsidR="009405E6" w:rsidRDefault="009405E6" w:rsidP="009405E6">
      <w:pPr>
        <w:rPr>
          <w:sz w:val="20"/>
        </w:rPr>
      </w:pPr>
    </w:p>
    <w:p w14:paraId="19F53FEE" w14:textId="77777777" w:rsidR="005B642E" w:rsidRDefault="005B642E" w:rsidP="005B642E">
      <w:pPr>
        <w:rPr>
          <w:i/>
        </w:rPr>
      </w:pPr>
      <w:r w:rsidRPr="00E7391E">
        <w:rPr>
          <w:b/>
          <w:i/>
          <w:sz w:val="20"/>
          <w:u w:val="single"/>
        </w:rPr>
        <w:t>Overig (</w:t>
      </w:r>
      <w:proofErr w:type="spellStart"/>
      <w:r w:rsidRPr="00E7391E">
        <w:rPr>
          <w:b/>
          <w:i/>
          <w:sz w:val="20"/>
          <w:u w:val="single"/>
        </w:rPr>
        <w:t>onderzoeks</w:t>
      </w:r>
      <w:proofErr w:type="spellEnd"/>
      <w:r w:rsidRPr="00E7391E">
        <w:rPr>
          <w:b/>
          <w:i/>
          <w:sz w:val="20"/>
          <w:u w:val="single"/>
        </w:rPr>
        <w:t>)personeel</w:t>
      </w:r>
      <w:r>
        <w:rPr>
          <w:b/>
          <w:i/>
          <w:sz w:val="20"/>
        </w:rPr>
        <w:t xml:space="preserve"> </w:t>
      </w:r>
      <w:r w:rsidRPr="009405E6">
        <w:rPr>
          <w:i/>
        </w:rPr>
        <w:t>(kruis aan welke optie van toepassing is</w:t>
      </w:r>
      <w:r>
        <w:rPr>
          <w:i/>
        </w:rPr>
        <w:t>)</w:t>
      </w:r>
    </w:p>
    <w:p w14:paraId="70A25397" w14:textId="77777777" w:rsidR="00382BF6" w:rsidRPr="00382BF6" w:rsidRDefault="00382BF6" w:rsidP="00382BF6">
      <w:pPr>
        <w:rPr>
          <w:i/>
        </w:rPr>
      </w:pPr>
    </w:p>
    <w:p w14:paraId="1E6DC8A9" w14:textId="4B712519" w:rsidR="00382BF6" w:rsidRPr="00382BF6" w:rsidRDefault="00DF3019" w:rsidP="00382BF6">
      <w:pPr>
        <w:rPr>
          <w:sz w:val="20"/>
        </w:rPr>
      </w:pPr>
      <w:r>
        <w:rPr>
          <w:sz w:val="20"/>
        </w:rPr>
        <w:t>Starten</w:t>
      </w:r>
      <w:r w:rsidR="005B642E" w:rsidRPr="00382BF6">
        <w:rPr>
          <w:sz w:val="20"/>
        </w:rPr>
        <w:t xml:space="preserve"> </w:t>
      </w:r>
      <w:r w:rsidR="00193EBC">
        <w:rPr>
          <w:sz w:val="20"/>
        </w:rPr>
        <w:t xml:space="preserve">of doorgaan van </w:t>
      </w:r>
      <w:r w:rsidR="005B642E" w:rsidRPr="00382BF6">
        <w:rPr>
          <w:sz w:val="20"/>
        </w:rPr>
        <w:t xml:space="preserve">studie heeft </w:t>
      </w:r>
    </w:p>
    <w:p w14:paraId="74B7B829" w14:textId="77777777" w:rsidR="00382BF6" w:rsidRPr="00382BF6" w:rsidRDefault="00382BF6" w:rsidP="00382BF6">
      <w:pPr>
        <w:pStyle w:val="Lijstalinea"/>
        <w:numPr>
          <w:ilvl w:val="0"/>
          <w:numId w:val="7"/>
        </w:numPr>
        <w:rPr>
          <w:sz w:val="20"/>
        </w:rPr>
      </w:pPr>
      <w:r w:rsidRPr="00382BF6">
        <w:rPr>
          <w:sz w:val="20"/>
        </w:rPr>
        <w:t xml:space="preserve">wel </w:t>
      </w:r>
    </w:p>
    <w:p w14:paraId="4720E2A6" w14:textId="77777777" w:rsidR="00382BF6" w:rsidRPr="00382BF6" w:rsidRDefault="00382BF6" w:rsidP="00382BF6">
      <w:pPr>
        <w:pStyle w:val="Lijstalinea"/>
        <w:numPr>
          <w:ilvl w:val="0"/>
          <w:numId w:val="7"/>
        </w:numPr>
        <w:rPr>
          <w:sz w:val="20"/>
        </w:rPr>
      </w:pPr>
      <w:r w:rsidRPr="00382BF6">
        <w:rPr>
          <w:sz w:val="20"/>
        </w:rPr>
        <w:t xml:space="preserve">geen </w:t>
      </w:r>
    </w:p>
    <w:p w14:paraId="53A3C78E" w14:textId="3292D9D0" w:rsidR="005B642E" w:rsidRPr="00382BF6" w:rsidRDefault="005B642E" w:rsidP="00382BF6">
      <w:pPr>
        <w:rPr>
          <w:i/>
          <w:sz w:val="16"/>
        </w:rPr>
      </w:pPr>
      <w:r w:rsidRPr="00382BF6">
        <w:rPr>
          <w:sz w:val="20"/>
        </w:rPr>
        <w:t>impact op persoonsbewegingen van ander (</w:t>
      </w:r>
      <w:proofErr w:type="spellStart"/>
      <w:r w:rsidRPr="00382BF6">
        <w:rPr>
          <w:sz w:val="20"/>
        </w:rPr>
        <w:t>onderzoeks</w:t>
      </w:r>
      <w:proofErr w:type="spellEnd"/>
      <w:r w:rsidRPr="00382BF6">
        <w:rPr>
          <w:sz w:val="20"/>
        </w:rPr>
        <w:t xml:space="preserve">)personeel </w:t>
      </w:r>
      <w:r w:rsidR="00382BF6" w:rsidRPr="00382BF6">
        <w:rPr>
          <w:sz w:val="20"/>
        </w:rPr>
        <w:t xml:space="preserve">in </w:t>
      </w:r>
      <w:r w:rsidR="00193EBC">
        <w:rPr>
          <w:sz w:val="20"/>
        </w:rPr>
        <w:t>MST</w:t>
      </w:r>
      <w:r w:rsidR="00382BF6" w:rsidRPr="00382BF6">
        <w:rPr>
          <w:sz w:val="20"/>
        </w:rPr>
        <w:t>.</w:t>
      </w:r>
    </w:p>
    <w:p w14:paraId="4D2B76D7" w14:textId="77777777" w:rsidR="009405E6" w:rsidRDefault="009405E6" w:rsidP="009405E6">
      <w:pPr>
        <w:rPr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2BF6" w14:paraId="09020DEB" w14:textId="77777777" w:rsidTr="00382BF6">
        <w:tc>
          <w:tcPr>
            <w:tcW w:w="9546" w:type="dxa"/>
          </w:tcPr>
          <w:p w14:paraId="177AF14C" w14:textId="5E2AC910" w:rsidR="00382BF6" w:rsidRPr="00382BF6" w:rsidRDefault="00382BF6" w:rsidP="00382BF6">
            <w:pPr>
              <w:rPr>
                <w:i/>
              </w:rPr>
            </w:pPr>
            <w:r w:rsidRPr="00382BF6">
              <w:rPr>
                <w:i/>
              </w:rPr>
              <w:t xml:space="preserve">Licht kort toe wat de impact is van </w:t>
            </w:r>
            <w:r w:rsidR="007303CF">
              <w:rPr>
                <w:i/>
              </w:rPr>
              <w:t>(her)</w:t>
            </w:r>
            <w:r w:rsidR="00DF3019">
              <w:rPr>
                <w:i/>
              </w:rPr>
              <w:t>starten</w:t>
            </w:r>
            <w:r w:rsidR="007303CF">
              <w:rPr>
                <w:i/>
              </w:rPr>
              <w:t xml:space="preserve"> of doorgaan van</w:t>
            </w:r>
            <w:r w:rsidRPr="00382BF6">
              <w:rPr>
                <w:i/>
              </w:rPr>
              <w:t xml:space="preserve"> studie op </w:t>
            </w:r>
            <w:r>
              <w:rPr>
                <w:i/>
              </w:rPr>
              <w:t>persoonsbewegingen van ander (</w:t>
            </w:r>
            <w:proofErr w:type="spellStart"/>
            <w:r>
              <w:rPr>
                <w:i/>
              </w:rPr>
              <w:t>onderzoeks</w:t>
            </w:r>
            <w:proofErr w:type="spellEnd"/>
            <w:r>
              <w:rPr>
                <w:i/>
              </w:rPr>
              <w:t>)personeel</w:t>
            </w:r>
            <w:r w:rsidRPr="00382BF6">
              <w:rPr>
                <w:i/>
              </w:rPr>
              <w:t xml:space="preserve"> in </w:t>
            </w:r>
            <w:r w:rsidR="00193EBC">
              <w:rPr>
                <w:i/>
              </w:rPr>
              <w:t>MST</w:t>
            </w:r>
            <w:r w:rsidRPr="00382BF6">
              <w:rPr>
                <w:i/>
              </w:rPr>
              <w:t>. Denk hierbij bijvoorbeeld aan aanwezigheid van studenten, monitorvisites etc.</w:t>
            </w:r>
            <w:r w:rsidR="00E612E1">
              <w:rPr>
                <w:i/>
              </w:rPr>
              <w:t xml:space="preserve"> </w:t>
            </w:r>
            <w:r w:rsidR="00E612E1" w:rsidRPr="00E612E1">
              <w:rPr>
                <w:i/>
              </w:rPr>
              <w:t>Documente</w:t>
            </w:r>
            <w:r w:rsidR="00E612E1">
              <w:rPr>
                <w:i/>
              </w:rPr>
              <w:t>e</w:t>
            </w:r>
            <w:r w:rsidR="00E612E1" w:rsidRPr="00E612E1">
              <w:rPr>
                <w:i/>
              </w:rPr>
              <w:t>r</w:t>
            </w:r>
            <w:r w:rsidR="00E612E1">
              <w:rPr>
                <w:i/>
              </w:rPr>
              <w:t xml:space="preserve"> ook</w:t>
            </w:r>
            <w:r w:rsidR="00E612E1" w:rsidRPr="00E612E1">
              <w:rPr>
                <w:i/>
              </w:rPr>
              <w:t xml:space="preserve"> hoe je de veiligheid voor </w:t>
            </w:r>
            <w:r w:rsidR="00E612E1">
              <w:rPr>
                <w:i/>
              </w:rPr>
              <w:t xml:space="preserve">deze </w:t>
            </w:r>
            <w:r w:rsidR="00E612E1" w:rsidRPr="00E612E1">
              <w:rPr>
                <w:i/>
              </w:rPr>
              <w:t>person</w:t>
            </w:r>
            <w:r w:rsidR="00E612E1">
              <w:rPr>
                <w:i/>
              </w:rPr>
              <w:t>en</w:t>
            </w:r>
            <w:r w:rsidR="00E612E1" w:rsidRPr="00E612E1">
              <w:rPr>
                <w:i/>
              </w:rPr>
              <w:t xml:space="preserve"> borgt</w:t>
            </w:r>
            <w:r w:rsidR="00E612E1">
              <w:rPr>
                <w:i/>
              </w:rPr>
              <w:t>, b</w:t>
            </w:r>
            <w:r w:rsidR="00E612E1" w:rsidRPr="00E612E1">
              <w:rPr>
                <w:i/>
              </w:rPr>
              <w:t>ijvoorbeeld door zorg te dragen voor minimale contacten / mondkapjes / handschoenen etc.</w:t>
            </w:r>
          </w:p>
          <w:p w14:paraId="6287A642" w14:textId="77777777" w:rsidR="00382BF6" w:rsidRDefault="00382BF6" w:rsidP="00382BF6">
            <w:pPr>
              <w:rPr>
                <w:i/>
              </w:rPr>
            </w:pPr>
          </w:p>
        </w:tc>
      </w:tr>
    </w:tbl>
    <w:p w14:paraId="2EDC9EFA" w14:textId="77777777" w:rsidR="00382BF6" w:rsidRPr="00382BF6" w:rsidRDefault="00382BF6" w:rsidP="00382BF6">
      <w:pPr>
        <w:rPr>
          <w:i/>
        </w:rPr>
      </w:pPr>
    </w:p>
    <w:p w14:paraId="020E845D" w14:textId="0355EAA9" w:rsidR="009405E6" w:rsidRPr="00406212" w:rsidRDefault="002733C6" w:rsidP="00406212">
      <w:pPr>
        <w:pStyle w:val="Lijstalinea"/>
        <w:numPr>
          <w:ilvl w:val="0"/>
          <w:numId w:val="8"/>
        </w:numPr>
        <w:rPr>
          <w:b/>
          <w:i/>
          <w:sz w:val="20"/>
        </w:rPr>
      </w:pPr>
      <w:r w:rsidRPr="00406212">
        <w:rPr>
          <w:b/>
          <w:sz w:val="20"/>
        </w:rPr>
        <w:t xml:space="preserve">Maatregelen </w:t>
      </w:r>
      <w:r w:rsidR="000150BB">
        <w:rPr>
          <w:b/>
          <w:sz w:val="20"/>
        </w:rPr>
        <w:t xml:space="preserve">in het kader van </w:t>
      </w:r>
      <w:r w:rsidR="007303CF">
        <w:rPr>
          <w:b/>
          <w:sz w:val="20"/>
        </w:rPr>
        <w:t>(her)</w:t>
      </w:r>
      <w:r w:rsidR="00DF3019">
        <w:rPr>
          <w:b/>
          <w:sz w:val="20"/>
        </w:rPr>
        <w:t>starten</w:t>
      </w:r>
      <w:r w:rsidR="000150BB">
        <w:rPr>
          <w:b/>
          <w:sz w:val="20"/>
        </w:rPr>
        <w:t xml:space="preserve"> </w:t>
      </w:r>
      <w:r w:rsidR="007303CF">
        <w:rPr>
          <w:b/>
          <w:sz w:val="20"/>
        </w:rPr>
        <w:t xml:space="preserve">of doorgaan van de </w:t>
      </w:r>
      <w:r w:rsidR="000150BB">
        <w:rPr>
          <w:b/>
          <w:sz w:val="20"/>
        </w:rPr>
        <w:t>studie</w:t>
      </w:r>
    </w:p>
    <w:p w14:paraId="01F899AA" w14:textId="3D59BFCD" w:rsidR="002733C6" w:rsidRPr="000150BB" w:rsidRDefault="001E329C" w:rsidP="002733C6">
      <w:pPr>
        <w:rPr>
          <w:szCs w:val="20"/>
          <w:lang w:eastAsia="en-US"/>
        </w:rPr>
      </w:pPr>
      <w:r w:rsidRPr="001E329C">
        <w:rPr>
          <w:i/>
          <w:szCs w:val="20"/>
          <w:lang w:eastAsia="en-US"/>
        </w:rPr>
        <w:t>Beschrijf welke maatregelen zijn/worden getroffen om te kunnen voldoen aan richtlijnen RIVM en de afspraken op de afdeling t.a.v. afstand tussen patiënten en/of personeel, maximaal aanwezige personen in wachtkamer etc</w:t>
      </w:r>
      <w:r w:rsidRPr="000150BB">
        <w:rPr>
          <w:szCs w:val="20"/>
          <w:lang w:eastAsia="en-US"/>
        </w:rPr>
        <w:t>.</w:t>
      </w:r>
      <w:r w:rsidR="009A2E06" w:rsidRPr="000150BB">
        <w:rPr>
          <w:szCs w:val="20"/>
          <w:lang w:eastAsia="en-US"/>
        </w:rPr>
        <w:t xml:space="preserve"> </w:t>
      </w:r>
      <w:r w:rsidR="000150BB" w:rsidRPr="000150BB">
        <w:rPr>
          <w:i/>
          <w:szCs w:val="20"/>
          <w:lang w:eastAsia="en-US"/>
        </w:rPr>
        <w:t>Het gaat hier specifiek om de maatregelen die genomen zijn</w:t>
      </w:r>
      <w:r w:rsidR="007303CF">
        <w:rPr>
          <w:i/>
          <w:szCs w:val="20"/>
          <w:lang w:eastAsia="en-US"/>
        </w:rPr>
        <w:t>/worden</w:t>
      </w:r>
      <w:r w:rsidR="000150BB" w:rsidRPr="000150BB">
        <w:rPr>
          <w:i/>
          <w:szCs w:val="20"/>
          <w:lang w:eastAsia="en-US"/>
        </w:rPr>
        <w:t xml:space="preserve"> in het kader van </w:t>
      </w:r>
      <w:r w:rsidR="007303CF">
        <w:rPr>
          <w:i/>
          <w:szCs w:val="20"/>
          <w:lang w:eastAsia="en-US"/>
        </w:rPr>
        <w:t>(her)</w:t>
      </w:r>
      <w:r w:rsidR="00DF3019">
        <w:rPr>
          <w:i/>
          <w:szCs w:val="20"/>
          <w:lang w:eastAsia="en-US"/>
        </w:rPr>
        <w:t>starten</w:t>
      </w:r>
      <w:r w:rsidR="000150BB" w:rsidRPr="000150BB">
        <w:rPr>
          <w:i/>
          <w:szCs w:val="20"/>
          <w:lang w:eastAsia="en-US"/>
        </w:rPr>
        <w:t xml:space="preserve"> </w:t>
      </w:r>
      <w:r w:rsidR="007303CF">
        <w:rPr>
          <w:i/>
          <w:szCs w:val="20"/>
          <w:lang w:eastAsia="en-US"/>
        </w:rPr>
        <w:t xml:space="preserve">of doorgaan </w:t>
      </w:r>
      <w:r w:rsidR="000150BB" w:rsidRPr="000150BB">
        <w:rPr>
          <w:i/>
          <w:szCs w:val="20"/>
          <w:lang w:eastAsia="en-US"/>
        </w:rPr>
        <w:t>van de studie.</w:t>
      </w:r>
      <w:r w:rsidR="00E612E1">
        <w:rPr>
          <w:i/>
          <w:szCs w:val="20"/>
          <w:lang w:eastAsia="en-US"/>
        </w:rPr>
        <w:t xml:space="preserve"> D</w:t>
      </w:r>
      <w:r w:rsidR="00E612E1" w:rsidRPr="00E612E1">
        <w:rPr>
          <w:i/>
          <w:szCs w:val="20"/>
          <w:lang w:eastAsia="en-US"/>
        </w:rPr>
        <w:t>ocumente</w:t>
      </w:r>
      <w:r w:rsidR="00E612E1">
        <w:rPr>
          <w:i/>
          <w:szCs w:val="20"/>
          <w:lang w:eastAsia="en-US"/>
        </w:rPr>
        <w:t>e</w:t>
      </w:r>
      <w:r w:rsidR="00E612E1" w:rsidRPr="00E612E1">
        <w:rPr>
          <w:i/>
          <w:szCs w:val="20"/>
          <w:lang w:eastAsia="en-US"/>
        </w:rPr>
        <w:t>r</w:t>
      </w:r>
      <w:r w:rsidR="00E612E1">
        <w:rPr>
          <w:i/>
          <w:szCs w:val="20"/>
          <w:lang w:eastAsia="en-US"/>
        </w:rPr>
        <w:t xml:space="preserve"> ook</w:t>
      </w:r>
      <w:r w:rsidR="00E612E1" w:rsidRPr="00E612E1">
        <w:rPr>
          <w:i/>
          <w:szCs w:val="20"/>
          <w:lang w:eastAsia="en-US"/>
        </w:rPr>
        <w:t xml:space="preserve"> waar en met welke redenen je </w:t>
      </w:r>
      <w:r w:rsidR="00E1661B" w:rsidRPr="00E1661B">
        <w:rPr>
          <w:i/>
          <w:szCs w:val="20"/>
          <w:lang w:eastAsia="en-US"/>
        </w:rPr>
        <w:t>in het kader van COVID</w:t>
      </w:r>
      <w:r w:rsidR="00E1661B">
        <w:rPr>
          <w:i/>
          <w:szCs w:val="20"/>
          <w:lang w:eastAsia="en-US"/>
        </w:rPr>
        <w:t xml:space="preserve"> </w:t>
      </w:r>
      <w:r w:rsidR="00E612E1" w:rsidRPr="00E612E1">
        <w:rPr>
          <w:i/>
          <w:szCs w:val="20"/>
          <w:lang w:eastAsia="en-US"/>
        </w:rPr>
        <w:t>bent afgeweken van het eerder getoetste en vastgestelde studieprotocol</w:t>
      </w:r>
      <w:r w:rsidR="00E612E1">
        <w:rPr>
          <w:i/>
          <w:szCs w:val="20"/>
          <w:lang w:eastAsia="en-US"/>
        </w:rPr>
        <w:t>.</w:t>
      </w:r>
    </w:p>
    <w:p w14:paraId="392BB2E0" w14:textId="77752189" w:rsidR="009A2E06" w:rsidRDefault="009A2E06" w:rsidP="002733C6">
      <w:pPr>
        <w:rPr>
          <w:szCs w:val="20"/>
          <w:lang w:eastAsia="en-US"/>
        </w:rPr>
      </w:pPr>
    </w:p>
    <w:p w14:paraId="29A4A63D" w14:textId="77777777" w:rsidR="00997F68" w:rsidRDefault="00997F68" w:rsidP="00997F68">
      <w:pPr>
        <w:pStyle w:val="Lijstalinea"/>
        <w:numPr>
          <w:ilvl w:val="0"/>
          <w:numId w:val="8"/>
        </w:numPr>
        <w:rPr>
          <w:b/>
          <w:szCs w:val="20"/>
          <w:lang w:eastAsia="en-US"/>
        </w:rPr>
      </w:pPr>
      <w:r w:rsidRPr="00406212">
        <w:rPr>
          <w:b/>
          <w:szCs w:val="20"/>
          <w:lang w:eastAsia="en-US"/>
        </w:rPr>
        <w:t>Akkoord (her)start studie</w:t>
      </w:r>
    </w:p>
    <w:p w14:paraId="0451DB25" w14:textId="77777777" w:rsidR="00997F68" w:rsidRDefault="00997F68" w:rsidP="00997F68">
      <w:pPr>
        <w:rPr>
          <w:b/>
          <w:szCs w:val="20"/>
          <w:lang w:eastAsia="en-US"/>
        </w:rPr>
      </w:pPr>
    </w:p>
    <w:p w14:paraId="5350BA6F" w14:textId="78771FA6" w:rsidR="00997F68" w:rsidRDefault="00997F68" w:rsidP="00997F68">
      <w:pPr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Naam hoofdonderzoeker MST: </w:t>
      </w:r>
      <w:r>
        <w:rPr>
          <w:b/>
          <w:szCs w:val="20"/>
          <w:lang w:eastAsia="en-US"/>
        </w:rPr>
        <w:tab/>
      </w:r>
      <w:r>
        <w:rPr>
          <w:b/>
          <w:szCs w:val="20"/>
          <w:lang w:eastAsia="en-US"/>
        </w:rPr>
        <w:tab/>
      </w:r>
      <w:r w:rsidR="008650C8">
        <w:rPr>
          <w:b/>
          <w:szCs w:val="20"/>
          <w:lang w:eastAsia="en-US"/>
        </w:rPr>
        <w:tab/>
      </w:r>
      <w:r w:rsidR="008650C8">
        <w:rPr>
          <w:b/>
          <w:szCs w:val="20"/>
          <w:lang w:eastAsia="en-US"/>
        </w:rPr>
        <w:tab/>
      </w:r>
      <w:r>
        <w:rPr>
          <w:b/>
          <w:szCs w:val="20"/>
          <w:lang w:eastAsia="en-US"/>
        </w:rPr>
        <w:tab/>
        <w:t>Handtekening:</w:t>
      </w:r>
    </w:p>
    <w:p w14:paraId="5B0D23AB" w14:textId="2763027E" w:rsidR="00997F68" w:rsidRDefault="00997F68" w:rsidP="00997F68">
      <w:pPr>
        <w:rPr>
          <w:b/>
          <w:szCs w:val="20"/>
          <w:lang w:eastAsia="en-US"/>
        </w:rPr>
      </w:pPr>
    </w:p>
    <w:p w14:paraId="1C635DE6" w14:textId="2B1612A4" w:rsidR="00997F68" w:rsidRDefault="00997F68" w:rsidP="00997F68">
      <w:pPr>
        <w:rPr>
          <w:b/>
          <w:szCs w:val="20"/>
          <w:lang w:eastAsia="en-US"/>
        </w:rPr>
      </w:pPr>
    </w:p>
    <w:p w14:paraId="08D5E3C1" w14:textId="77777777" w:rsidR="00997F68" w:rsidRDefault="00997F68" w:rsidP="00997F68">
      <w:pPr>
        <w:rPr>
          <w:b/>
          <w:szCs w:val="20"/>
          <w:lang w:eastAsia="en-US"/>
        </w:rPr>
      </w:pPr>
    </w:p>
    <w:p w14:paraId="221E2DD1" w14:textId="3D794A36" w:rsidR="00997F68" w:rsidRDefault="00997F68" w:rsidP="00997F68">
      <w:pPr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………………………………………</w:t>
      </w:r>
      <w:r>
        <w:rPr>
          <w:b/>
          <w:szCs w:val="20"/>
          <w:lang w:eastAsia="en-US"/>
        </w:rPr>
        <w:tab/>
      </w:r>
      <w:r>
        <w:rPr>
          <w:b/>
          <w:szCs w:val="20"/>
          <w:lang w:eastAsia="en-US"/>
        </w:rPr>
        <w:tab/>
      </w:r>
      <w:r>
        <w:rPr>
          <w:b/>
          <w:szCs w:val="20"/>
          <w:lang w:eastAsia="en-US"/>
        </w:rPr>
        <w:tab/>
      </w:r>
      <w:r w:rsidR="008650C8">
        <w:rPr>
          <w:b/>
          <w:szCs w:val="20"/>
          <w:lang w:eastAsia="en-US"/>
        </w:rPr>
        <w:tab/>
      </w:r>
      <w:r w:rsidR="008650C8">
        <w:rPr>
          <w:b/>
          <w:szCs w:val="20"/>
          <w:lang w:eastAsia="en-US"/>
        </w:rPr>
        <w:tab/>
      </w:r>
      <w:r>
        <w:rPr>
          <w:b/>
          <w:szCs w:val="20"/>
          <w:lang w:eastAsia="en-US"/>
        </w:rPr>
        <w:tab/>
        <w:t>………………………………………</w:t>
      </w:r>
      <w:r>
        <w:rPr>
          <w:b/>
          <w:szCs w:val="20"/>
          <w:lang w:eastAsia="en-US"/>
        </w:rPr>
        <w:tab/>
      </w:r>
    </w:p>
    <w:p w14:paraId="7AD06478" w14:textId="77777777" w:rsidR="00997F68" w:rsidRDefault="00997F68" w:rsidP="00997F68">
      <w:pPr>
        <w:rPr>
          <w:b/>
          <w:szCs w:val="20"/>
          <w:lang w:eastAsia="en-US"/>
        </w:rPr>
      </w:pPr>
    </w:p>
    <w:p w14:paraId="27AB3C9E" w14:textId="77777777" w:rsidR="00997F68" w:rsidRDefault="00997F68" w:rsidP="00997F68">
      <w:pPr>
        <w:rPr>
          <w:b/>
          <w:szCs w:val="20"/>
          <w:lang w:eastAsia="en-US"/>
        </w:rPr>
      </w:pPr>
    </w:p>
    <w:p w14:paraId="6F4137F6" w14:textId="77777777" w:rsidR="00997F68" w:rsidRDefault="00997F68" w:rsidP="00997F68">
      <w:pPr>
        <w:rPr>
          <w:b/>
          <w:szCs w:val="20"/>
          <w:lang w:eastAsia="en-US"/>
        </w:rPr>
      </w:pPr>
    </w:p>
    <w:p w14:paraId="340CCBE8" w14:textId="77777777" w:rsidR="00997F68" w:rsidRDefault="00997F68" w:rsidP="00997F68">
      <w:pPr>
        <w:rPr>
          <w:b/>
          <w:szCs w:val="20"/>
          <w:lang w:eastAsia="en-US"/>
        </w:rPr>
      </w:pPr>
    </w:p>
    <w:p w14:paraId="69F760B7" w14:textId="7120C957" w:rsidR="00997F68" w:rsidRDefault="00997F68" w:rsidP="00997F68">
      <w:pPr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Naam </w:t>
      </w:r>
      <w:r w:rsidR="008650C8">
        <w:rPr>
          <w:b/>
          <w:szCs w:val="20"/>
          <w:lang w:eastAsia="en-US"/>
        </w:rPr>
        <w:t xml:space="preserve">medisch of bedrijfskundig </w:t>
      </w:r>
      <w:r>
        <w:rPr>
          <w:b/>
          <w:szCs w:val="20"/>
          <w:lang w:eastAsia="en-US"/>
        </w:rPr>
        <w:t xml:space="preserve">manager afdeling/RVE: </w:t>
      </w:r>
      <w:r>
        <w:rPr>
          <w:b/>
          <w:szCs w:val="20"/>
          <w:lang w:eastAsia="en-US"/>
        </w:rPr>
        <w:tab/>
        <w:t>Handtekening:</w:t>
      </w:r>
    </w:p>
    <w:p w14:paraId="524639BA" w14:textId="108F077F" w:rsidR="00997F68" w:rsidRDefault="00997F68" w:rsidP="00997F68">
      <w:pPr>
        <w:rPr>
          <w:b/>
          <w:szCs w:val="20"/>
          <w:lang w:eastAsia="en-US"/>
        </w:rPr>
      </w:pPr>
    </w:p>
    <w:p w14:paraId="5A1F3A96" w14:textId="7B176B76" w:rsidR="00997F68" w:rsidRDefault="00997F68" w:rsidP="00997F68">
      <w:pPr>
        <w:rPr>
          <w:b/>
          <w:szCs w:val="20"/>
          <w:lang w:eastAsia="en-US"/>
        </w:rPr>
      </w:pPr>
    </w:p>
    <w:p w14:paraId="4C8283A7" w14:textId="77777777" w:rsidR="00997F68" w:rsidRDefault="00997F68" w:rsidP="00997F68">
      <w:pPr>
        <w:rPr>
          <w:b/>
          <w:szCs w:val="20"/>
          <w:lang w:eastAsia="en-US"/>
        </w:rPr>
      </w:pPr>
    </w:p>
    <w:p w14:paraId="6B2167F7" w14:textId="4AE11D92" w:rsidR="00997F68" w:rsidRDefault="00997F68" w:rsidP="00997F68">
      <w:pPr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………………………………………</w:t>
      </w:r>
      <w:r>
        <w:rPr>
          <w:b/>
          <w:szCs w:val="20"/>
          <w:lang w:eastAsia="en-US"/>
        </w:rPr>
        <w:tab/>
      </w:r>
      <w:r>
        <w:rPr>
          <w:b/>
          <w:szCs w:val="20"/>
          <w:lang w:eastAsia="en-US"/>
        </w:rPr>
        <w:tab/>
      </w:r>
      <w:r>
        <w:rPr>
          <w:b/>
          <w:szCs w:val="20"/>
          <w:lang w:eastAsia="en-US"/>
        </w:rPr>
        <w:tab/>
      </w:r>
      <w:r w:rsidR="008650C8">
        <w:rPr>
          <w:b/>
          <w:szCs w:val="20"/>
          <w:lang w:eastAsia="en-US"/>
        </w:rPr>
        <w:tab/>
      </w:r>
      <w:r w:rsidR="008650C8">
        <w:rPr>
          <w:b/>
          <w:szCs w:val="20"/>
          <w:lang w:eastAsia="en-US"/>
        </w:rPr>
        <w:tab/>
      </w:r>
      <w:r>
        <w:rPr>
          <w:b/>
          <w:szCs w:val="20"/>
          <w:lang w:eastAsia="en-US"/>
        </w:rPr>
        <w:tab/>
        <w:t>………………………………………</w:t>
      </w:r>
    </w:p>
    <w:p w14:paraId="7B9E4EEF" w14:textId="77777777" w:rsidR="00997F68" w:rsidRDefault="00997F68" w:rsidP="00997F68">
      <w:pPr>
        <w:rPr>
          <w:b/>
          <w:szCs w:val="20"/>
          <w:lang w:eastAsia="en-US"/>
        </w:rPr>
      </w:pPr>
    </w:p>
    <w:p w14:paraId="317AE1A6" w14:textId="77777777" w:rsidR="002642A3" w:rsidRDefault="002642A3" w:rsidP="002642A3">
      <w:pPr>
        <w:rPr>
          <w:b/>
          <w:szCs w:val="20"/>
          <w:lang w:eastAsia="en-US"/>
        </w:rPr>
      </w:pPr>
    </w:p>
    <w:sectPr w:rsidR="002642A3" w:rsidSect="00997F6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6F90"/>
    <w:multiLevelType w:val="hybridMultilevel"/>
    <w:tmpl w:val="838AC5E0"/>
    <w:lvl w:ilvl="0" w:tplc="91F016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3E0E"/>
    <w:multiLevelType w:val="hybridMultilevel"/>
    <w:tmpl w:val="815638EE"/>
    <w:lvl w:ilvl="0" w:tplc="0B4A8660">
      <w:start w:val="1"/>
      <w:numFmt w:val="bullet"/>
      <w:lvlText w:val="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2ED9"/>
    <w:multiLevelType w:val="hybridMultilevel"/>
    <w:tmpl w:val="D60E59C8"/>
    <w:lvl w:ilvl="0" w:tplc="66E4AC80">
      <w:start w:val="1"/>
      <w:numFmt w:val="bullet"/>
      <w:pStyle w:val="Opsommingsteken2"/>
      <w:lvlText w:val="–"/>
      <w:lvlJc w:val="left"/>
      <w:pPr>
        <w:tabs>
          <w:tab w:val="num" w:pos="1003"/>
        </w:tabs>
        <w:ind w:left="1003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1013"/>
    <w:multiLevelType w:val="hybridMultilevel"/>
    <w:tmpl w:val="A6743004"/>
    <w:lvl w:ilvl="0" w:tplc="6074C4EE">
      <w:start w:val="1"/>
      <w:numFmt w:val="bullet"/>
      <w:pStyle w:val="Opsommingsteken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53875"/>
    <w:multiLevelType w:val="hybridMultilevel"/>
    <w:tmpl w:val="1466CA7C"/>
    <w:lvl w:ilvl="0" w:tplc="E5741D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12E2"/>
    <w:multiLevelType w:val="hybridMultilevel"/>
    <w:tmpl w:val="6AC0A70E"/>
    <w:lvl w:ilvl="0" w:tplc="4316184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BE253D"/>
    <w:multiLevelType w:val="hybridMultilevel"/>
    <w:tmpl w:val="8E78F2D4"/>
    <w:lvl w:ilvl="0" w:tplc="0B4A866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7" w15:restartNumberingAfterBreak="0">
    <w:nsid w:val="7AB30267"/>
    <w:multiLevelType w:val="hybridMultilevel"/>
    <w:tmpl w:val="FCA4DF4C"/>
    <w:lvl w:ilvl="0" w:tplc="24287B2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E3"/>
    <w:rsid w:val="000150BB"/>
    <w:rsid w:val="000375D0"/>
    <w:rsid w:val="0009178A"/>
    <w:rsid w:val="00193EBC"/>
    <w:rsid w:val="001E329C"/>
    <w:rsid w:val="00206C7E"/>
    <w:rsid w:val="00222FEF"/>
    <w:rsid w:val="002642A3"/>
    <w:rsid w:val="002733C6"/>
    <w:rsid w:val="00283BB5"/>
    <w:rsid w:val="00381D1C"/>
    <w:rsid w:val="00382BF6"/>
    <w:rsid w:val="00406212"/>
    <w:rsid w:val="004C122A"/>
    <w:rsid w:val="005B642E"/>
    <w:rsid w:val="006356EF"/>
    <w:rsid w:val="007303CF"/>
    <w:rsid w:val="008650C8"/>
    <w:rsid w:val="009405E6"/>
    <w:rsid w:val="00970DA3"/>
    <w:rsid w:val="00997F68"/>
    <w:rsid w:val="009A2E06"/>
    <w:rsid w:val="00A32424"/>
    <w:rsid w:val="00A4624A"/>
    <w:rsid w:val="00AE31E3"/>
    <w:rsid w:val="00DF3019"/>
    <w:rsid w:val="00DF6D69"/>
    <w:rsid w:val="00E1661B"/>
    <w:rsid w:val="00E612E1"/>
    <w:rsid w:val="00E7391E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4623C"/>
  <w15:chartTrackingRefBased/>
  <w15:docId w15:val="{5E0698B3-3612-45B5-9D8F-67EC84D7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qFormat/>
    <w:rsid w:val="00222FEF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qFormat/>
    <w:rsid w:val="00222FE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222FEF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steken1">
    <w:name w:val="Opsommingsteken 1"/>
    <w:basedOn w:val="Standaard"/>
    <w:rsid w:val="00222FEF"/>
    <w:pPr>
      <w:numPr>
        <w:numId w:val="1"/>
      </w:numPr>
    </w:pPr>
  </w:style>
  <w:style w:type="paragraph" w:customStyle="1" w:styleId="Opsommingsteken2">
    <w:name w:val="Opsommingsteken 2"/>
    <w:basedOn w:val="Standaard"/>
    <w:rsid w:val="00222FEF"/>
    <w:pPr>
      <w:numPr>
        <w:numId w:val="2"/>
      </w:numPr>
    </w:pPr>
  </w:style>
  <w:style w:type="paragraph" w:customStyle="1" w:styleId="kleinkapitalen">
    <w:name w:val="kleinkapitalen"/>
    <w:basedOn w:val="Standaard"/>
    <w:next w:val="Standaard"/>
    <w:rsid w:val="00222FEF"/>
    <w:rPr>
      <w:smallCaps/>
      <w:sz w:val="12"/>
    </w:rPr>
  </w:style>
  <w:style w:type="table" w:styleId="Tabelraster">
    <w:name w:val="Table Grid"/>
    <w:basedOn w:val="Standaardtabel"/>
    <w:rsid w:val="00AE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31E3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DF6D69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semiHidden/>
    <w:rsid w:val="00DF6D6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264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73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3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82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07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68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75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ZGT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Timmerman, J.</dc:creator>
  <cp:keywords/>
  <dc:description/>
  <cp:lastModifiedBy>Job van der Palen</cp:lastModifiedBy>
  <cp:revision>7</cp:revision>
  <dcterms:created xsi:type="dcterms:W3CDTF">2020-11-05T16:46:00Z</dcterms:created>
  <dcterms:modified xsi:type="dcterms:W3CDTF">2020-11-06T12:54:00Z</dcterms:modified>
</cp:coreProperties>
</file>