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37" w:rsidRPr="002F034F" w:rsidRDefault="00657737" w:rsidP="002F034F">
      <w:pPr>
        <w:spacing w:line="264" w:lineRule="auto"/>
        <w:rPr>
          <w:b/>
          <w:sz w:val="28"/>
          <w:szCs w:val="28"/>
        </w:rPr>
      </w:pPr>
      <w:r w:rsidRPr="002F034F">
        <w:rPr>
          <w:b/>
          <w:sz w:val="28"/>
          <w:szCs w:val="28"/>
        </w:rPr>
        <w:t>Checklist</w:t>
      </w:r>
      <w:r w:rsidR="008947F8" w:rsidRPr="002F034F">
        <w:rPr>
          <w:b/>
          <w:sz w:val="28"/>
          <w:szCs w:val="28"/>
        </w:rPr>
        <w:t xml:space="preserve"> niet WMO-plichtig</w:t>
      </w:r>
      <w:r w:rsidR="002A487C" w:rsidRPr="002F034F">
        <w:rPr>
          <w:b/>
          <w:sz w:val="28"/>
          <w:szCs w:val="28"/>
        </w:rPr>
        <w:t xml:space="preserve"> onderzoek MST</w:t>
      </w:r>
    </w:p>
    <w:p w:rsidR="00614135" w:rsidRDefault="00614135" w:rsidP="002F034F">
      <w:pPr>
        <w:spacing w:line="264" w:lineRule="auto"/>
        <w:rPr>
          <w:szCs w:val="20"/>
        </w:rPr>
      </w:pPr>
    </w:p>
    <w:p w:rsidR="0080401E" w:rsidRDefault="00E96C9E" w:rsidP="002F034F">
      <w:pPr>
        <w:spacing w:line="264" w:lineRule="auto"/>
        <w:rPr>
          <w:szCs w:val="20"/>
        </w:rPr>
      </w:pPr>
      <w:r>
        <w:rPr>
          <w:szCs w:val="20"/>
        </w:rPr>
        <w:t>Hieronder treft u een overzicht van de documenten die</w:t>
      </w:r>
      <w:r w:rsidR="002A487C">
        <w:rPr>
          <w:szCs w:val="20"/>
        </w:rPr>
        <w:t xml:space="preserve"> ingediend moeten worden bij het wetenschapsbureau om niet-WMO plichtig onderzoek in MST te kunnen uitvoeren</w:t>
      </w:r>
      <w:r w:rsidR="00ED0448">
        <w:rPr>
          <w:szCs w:val="20"/>
        </w:rPr>
        <w:t xml:space="preserve"> en/of een nWMO verklaring te verkrijgen</w:t>
      </w:r>
      <w:r w:rsidR="002A487C">
        <w:rPr>
          <w:szCs w:val="20"/>
        </w:rPr>
        <w:t xml:space="preserve">. </w:t>
      </w:r>
    </w:p>
    <w:p w:rsidR="0060672E" w:rsidRDefault="0060672E" w:rsidP="002F034F">
      <w:pPr>
        <w:spacing w:line="264" w:lineRule="auto"/>
        <w:rPr>
          <w:szCs w:val="20"/>
        </w:rPr>
      </w:pPr>
    </w:p>
    <w:p w:rsidR="0060672E" w:rsidRDefault="0080401E" w:rsidP="002F034F">
      <w:pPr>
        <w:spacing w:line="264" w:lineRule="auto"/>
        <w:rPr>
          <w:szCs w:val="20"/>
        </w:rPr>
      </w:pPr>
      <w:r>
        <w:rPr>
          <w:szCs w:val="20"/>
        </w:rPr>
        <w:t xml:space="preserve">Let op: er wordt onderscheid gemaakt tussen statusonderzoek en prospectief patiëntgebonden onderzoek. </w:t>
      </w:r>
    </w:p>
    <w:p w:rsidR="0060672E" w:rsidRDefault="0060672E" w:rsidP="002F034F">
      <w:pPr>
        <w:spacing w:line="264" w:lineRule="auto"/>
        <w:rPr>
          <w:szCs w:val="20"/>
        </w:rPr>
      </w:pPr>
    </w:p>
    <w:p w:rsidR="007B7E14" w:rsidRDefault="007B7E14" w:rsidP="002F034F">
      <w:pPr>
        <w:spacing w:line="264" w:lineRule="auto"/>
        <w:rPr>
          <w:szCs w:val="20"/>
        </w:rPr>
      </w:pPr>
      <w:r>
        <w:rPr>
          <w:szCs w:val="20"/>
        </w:rPr>
        <w:t>Bij vragen kunt u altijd cont</w:t>
      </w:r>
      <w:r w:rsidR="00E2030A">
        <w:rPr>
          <w:szCs w:val="20"/>
        </w:rPr>
        <w:t>act opnemen met het wetenschapsbureau</w:t>
      </w:r>
      <w:r w:rsidR="002A487C">
        <w:rPr>
          <w:szCs w:val="20"/>
        </w:rPr>
        <w:t xml:space="preserve"> (</w:t>
      </w:r>
      <w:hyperlink r:id="rId8" w:history="1">
        <w:r w:rsidR="002A487C" w:rsidRPr="00903FF1">
          <w:rPr>
            <w:rStyle w:val="Hyperlink"/>
            <w:szCs w:val="20"/>
          </w:rPr>
          <w:t>nietwmo@mst.nl</w:t>
        </w:r>
      </w:hyperlink>
      <w:r w:rsidR="002A487C">
        <w:rPr>
          <w:szCs w:val="20"/>
        </w:rPr>
        <w:t>).</w:t>
      </w:r>
    </w:p>
    <w:p w:rsidR="002A487C" w:rsidRDefault="002A487C" w:rsidP="002F034F">
      <w:pPr>
        <w:spacing w:line="264" w:lineRule="auto"/>
        <w:rPr>
          <w:szCs w:val="20"/>
        </w:rPr>
      </w:pP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402"/>
        <w:gridCol w:w="5953"/>
      </w:tblGrid>
      <w:tr w:rsidR="002A487C" w:rsidRPr="003B69F4" w:rsidTr="002F034F">
        <w:trPr>
          <w:cantSplit/>
          <w:tblHeader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21B1B1"/>
          </w:tcPr>
          <w:p w:rsidR="002A487C" w:rsidRPr="005278F0" w:rsidRDefault="002A487C" w:rsidP="002F034F">
            <w:pPr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21B1B1"/>
            <w:vAlign w:val="center"/>
          </w:tcPr>
          <w:p w:rsidR="002A487C" w:rsidRPr="005278F0" w:rsidRDefault="002A487C" w:rsidP="002F034F">
            <w:pPr>
              <w:spacing w:line="264" w:lineRule="auto"/>
              <w:rPr>
                <w:b/>
                <w:szCs w:val="20"/>
              </w:rPr>
            </w:pPr>
            <w:r w:rsidRPr="005278F0">
              <w:rPr>
                <w:b/>
                <w:szCs w:val="20"/>
              </w:rPr>
              <w:t>Documenten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21B1B1"/>
            <w:vAlign w:val="center"/>
          </w:tcPr>
          <w:p w:rsidR="002A487C" w:rsidRPr="005278F0" w:rsidRDefault="002A487C" w:rsidP="002F034F">
            <w:pPr>
              <w:spacing w:line="264" w:lineRule="auto"/>
              <w:rPr>
                <w:b/>
                <w:szCs w:val="20"/>
              </w:rPr>
            </w:pPr>
            <w:r w:rsidRPr="005278F0">
              <w:rPr>
                <w:b/>
                <w:szCs w:val="20"/>
              </w:rPr>
              <w:t>Toelichting</w:t>
            </w:r>
          </w:p>
        </w:tc>
      </w:tr>
      <w:tr w:rsidR="00ED0448" w:rsidRPr="003B69F4" w:rsidTr="004A754C">
        <w:trPr>
          <w:cantSplit/>
        </w:trPr>
        <w:tc>
          <w:tcPr>
            <w:tcW w:w="360" w:type="dxa"/>
            <w:shd w:val="clear" w:color="auto" w:fill="D8F9F9"/>
          </w:tcPr>
          <w:p w:rsidR="00ED0448" w:rsidRPr="005278F0" w:rsidRDefault="00ED0448" w:rsidP="002F034F">
            <w:pPr>
              <w:spacing w:before="120" w:after="120" w:line="264" w:lineRule="auto"/>
              <w:jc w:val="center"/>
              <w:rPr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D8F9F9"/>
            <w:vAlign w:val="center"/>
          </w:tcPr>
          <w:p w:rsidR="00ED0448" w:rsidRPr="005278F0" w:rsidRDefault="00ED0448" w:rsidP="002F034F">
            <w:pPr>
              <w:spacing w:before="120" w:after="120" w:line="264" w:lineRule="auto"/>
              <w:rPr>
                <w:b/>
                <w:i/>
                <w:szCs w:val="20"/>
              </w:rPr>
            </w:pPr>
            <w:r w:rsidRPr="005278F0">
              <w:rPr>
                <w:b/>
                <w:i/>
                <w:szCs w:val="20"/>
              </w:rPr>
              <w:t>STATUSONDERZOEK</w:t>
            </w:r>
          </w:p>
        </w:tc>
      </w:tr>
      <w:tr w:rsidR="002A487C" w:rsidRPr="00FE1124" w:rsidTr="002A487C">
        <w:trPr>
          <w:cantSplit/>
        </w:trPr>
        <w:tc>
          <w:tcPr>
            <w:tcW w:w="360" w:type="dxa"/>
          </w:tcPr>
          <w:p w:rsidR="002A487C" w:rsidRPr="005278F0" w:rsidRDefault="002A487C" w:rsidP="002F034F">
            <w:pPr>
              <w:spacing w:line="264" w:lineRule="auto"/>
              <w:jc w:val="center"/>
              <w:rPr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2A487C" w:rsidRPr="005278F0" w:rsidRDefault="002A487C" w:rsidP="002F034F">
            <w:pPr>
              <w:spacing w:line="264" w:lineRule="auto"/>
              <w:rPr>
                <w:szCs w:val="20"/>
              </w:rPr>
            </w:pPr>
            <w:r w:rsidRPr="005278F0">
              <w:rPr>
                <w:szCs w:val="20"/>
              </w:rPr>
              <w:t>Aanbiedingsbrief</w:t>
            </w:r>
            <w:r w:rsidR="004A754C">
              <w:rPr>
                <w:szCs w:val="20"/>
              </w:rPr>
              <w:t xml:space="preserve"> </w:t>
            </w:r>
            <w:r w:rsidR="00DA4D19">
              <w:rPr>
                <w:szCs w:val="20"/>
              </w:rPr>
              <w:t>of -mail</w:t>
            </w:r>
          </w:p>
        </w:tc>
        <w:tc>
          <w:tcPr>
            <w:tcW w:w="5953" w:type="dxa"/>
          </w:tcPr>
          <w:p w:rsidR="00A44962" w:rsidRPr="005278F0" w:rsidRDefault="0080401E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Indien een nWMO-verklaring gewenst is, geef dit dan aan.</w:t>
            </w:r>
          </w:p>
          <w:p w:rsidR="00ED0448" w:rsidRPr="005278F0" w:rsidRDefault="00ED0448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Indien een andere METC reeds een nWMO-verklaring afgegeven heeft, geef dit dan aan (bijv. bij multicenter nWMO-plichtig onderzoek).</w:t>
            </w:r>
          </w:p>
          <w:p w:rsidR="00A44962" w:rsidRPr="005278F0" w:rsidRDefault="0080401E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A</w:t>
            </w:r>
            <w:r w:rsidR="00ED0448" w:rsidRPr="005278F0">
              <w:rPr>
                <w:rFonts w:cs="Arial"/>
                <w:szCs w:val="20"/>
              </w:rPr>
              <w:t>fhandelingskosten</w:t>
            </w:r>
            <w:r w:rsidRPr="005278F0">
              <w:rPr>
                <w:rFonts w:cs="Arial"/>
                <w:szCs w:val="20"/>
              </w:rPr>
              <w:t xml:space="preserve"> voor het afgeven van een nWMO-verklaring zullen</w:t>
            </w:r>
            <w:r w:rsidR="00ED0448" w:rsidRPr="005278F0">
              <w:rPr>
                <w:rFonts w:cs="Arial"/>
                <w:szCs w:val="20"/>
              </w:rPr>
              <w:t xml:space="preserve"> in rekening gebracht worden. </w:t>
            </w:r>
            <w:r w:rsidRPr="005278F0">
              <w:rPr>
                <w:rFonts w:cs="Arial"/>
                <w:szCs w:val="20"/>
              </w:rPr>
              <w:t>Di</w:t>
            </w:r>
            <w:r w:rsidR="00ED0448" w:rsidRPr="005278F0">
              <w:rPr>
                <w:rFonts w:cs="Arial"/>
                <w:szCs w:val="20"/>
              </w:rPr>
              <w:t xml:space="preserve">t geldt </w:t>
            </w:r>
            <w:r w:rsidRPr="005278F0">
              <w:rPr>
                <w:rFonts w:cs="Arial"/>
                <w:szCs w:val="20"/>
              </w:rPr>
              <w:t xml:space="preserve">echter </w:t>
            </w:r>
            <w:r w:rsidR="00ED0448" w:rsidRPr="005278F0">
              <w:rPr>
                <w:rFonts w:cs="Arial"/>
                <w:szCs w:val="20"/>
              </w:rPr>
              <w:t xml:space="preserve">alleen indien de verrichter </w:t>
            </w:r>
            <w:r w:rsidR="00ED0448" w:rsidRPr="005278F0">
              <w:rPr>
                <w:rFonts w:cs="Arial"/>
                <w:szCs w:val="20"/>
                <w:u w:val="single"/>
              </w:rPr>
              <w:t>niet</w:t>
            </w:r>
            <w:r w:rsidR="00ED0448" w:rsidRPr="005278F0">
              <w:rPr>
                <w:rFonts w:cs="Arial"/>
                <w:szCs w:val="20"/>
              </w:rPr>
              <w:t xml:space="preserve"> MST of een gelieerde instelling is. Indien van toepassing, vermeld de volgende gegevens t.b.v. de factuur: </w:t>
            </w:r>
            <w:r w:rsidR="00ED0448" w:rsidRPr="005278F0">
              <w:rPr>
                <w:szCs w:val="20"/>
              </w:rPr>
              <w:t>naam bedrijf, afdeling, naam en functie contactpersoon, adresgegevens, telefoonnummer, protocolnummer, korte studietitel, naam en specialisme onderzoeker.</w:t>
            </w:r>
          </w:p>
          <w:p w:rsidR="00090ECE" w:rsidRPr="005278F0" w:rsidRDefault="0080401E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 xml:space="preserve">Geef aan of het onderzoek in MST uitgevoerd wordt. Zo ja, vermeld of goedkeuring RvB MST nodig is en gevraagd wordt. </w:t>
            </w:r>
            <w:r w:rsidR="008C553A" w:rsidRPr="005278F0">
              <w:rPr>
                <w:rFonts w:cs="Arial"/>
                <w:szCs w:val="20"/>
              </w:rPr>
              <w:t>Bij twijfel, raadpleeg dan de beslisboom goedkeuring RvB bij statusonderzoek.</w:t>
            </w:r>
          </w:p>
          <w:p w:rsidR="002A487C" w:rsidRPr="005278F0" w:rsidRDefault="00090ECE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Vermeld de</w:t>
            </w:r>
            <w:r w:rsidR="002A487C" w:rsidRPr="005278F0">
              <w:rPr>
                <w:rFonts w:cs="Arial"/>
                <w:szCs w:val="20"/>
              </w:rPr>
              <w:t xml:space="preserve"> contactgegevens van degene die de indiening voorbereid heeft (naam, </w:t>
            </w:r>
            <w:r w:rsidR="00ED0448" w:rsidRPr="005278F0">
              <w:rPr>
                <w:rFonts w:cs="Arial"/>
                <w:szCs w:val="20"/>
              </w:rPr>
              <w:t>telnr.</w:t>
            </w:r>
            <w:r w:rsidR="002A487C" w:rsidRPr="005278F0">
              <w:rPr>
                <w:rFonts w:cs="Arial"/>
                <w:szCs w:val="20"/>
              </w:rPr>
              <w:t>, e-mailadres)</w:t>
            </w:r>
            <w:r w:rsidR="008C553A" w:rsidRPr="005278F0">
              <w:rPr>
                <w:rFonts w:cs="Arial"/>
                <w:szCs w:val="20"/>
              </w:rPr>
              <w:t>.</w:t>
            </w:r>
          </w:p>
          <w:p w:rsidR="002A487C" w:rsidRPr="005278F0" w:rsidRDefault="008C553A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szCs w:val="20"/>
              </w:rPr>
            </w:pPr>
            <w:r w:rsidRPr="005278F0">
              <w:rPr>
                <w:rFonts w:cs="Arial"/>
                <w:szCs w:val="20"/>
              </w:rPr>
              <w:t>Voeg een overzicht van de ingediende documenten toe.</w:t>
            </w:r>
          </w:p>
        </w:tc>
      </w:tr>
      <w:tr w:rsidR="00555C4D" w:rsidRPr="00FE1124" w:rsidTr="002A487C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555C4D" w:rsidRPr="005278F0" w:rsidRDefault="00555C4D" w:rsidP="002F034F">
            <w:pPr>
              <w:spacing w:line="264" w:lineRule="auto"/>
              <w:rPr>
                <w:szCs w:val="20"/>
              </w:rPr>
            </w:pPr>
            <w:r w:rsidRPr="005278F0">
              <w:rPr>
                <w:szCs w:val="20"/>
              </w:rPr>
              <w:t>Vragenlijst nWMO</w:t>
            </w:r>
          </w:p>
        </w:tc>
        <w:tc>
          <w:tcPr>
            <w:tcW w:w="5953" w:type="dxa"/>
          </w:tcPr>
          <w:p w:rsidR="00555C4D" w:rsidRPr="005278F0" w:rsidRDefault="00555C4D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Deze vragenlijst vindt u op de website van MST.</w:t>
            </w:r>
          </w:p>
        </w:tc>
      </w:tr>
      <w:tr w:rsidR="00555C4D" w:rsidRPr="00FE1124" w:rsidTr="002A487C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555C4D" w:rsidRPr="005278F0" w:rsidRDefault="00555C4D" w:rsidP="002F034F">
            <w:pPr>
              <w:spacing w:line="264" w:lineRule="auto"/>
              <w:rPr>
                <w:szCs w:val="20"/>
              </w:rPr>
            </w:pPr>
            <w:r w:rsidRPr="005278F0">
              <w:rPr>
                <w:szCs w:val="20"/>
              </w:rPr>
              <w:t>Informatiebrief(-ven) voor de proefpersoon (PIF)</w:t>
            </w:r>
          </w:p>
        </w:tc>
        <w:tc>
          <w:tcPr>
            <w:tcW w:w="5953" w:type="dxa"/>
          </w:tcPr>
          <w:p w:rsidR="00555C4D" w:rsidRPr="005278F0" w:rsidRDefault="00555C4D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szCs w:val="20"/>
              </w:rPr>
            </w:pPr>
            <w:r w:rsidRPr="005278F0">
              <w:rPr>
                <w:rFonts w:cs="Arial"/>
                <w:szCs w:val="20"/>
              </w:rPr>
              <w:t xml:space="preserve">Toevoegen indien van toepassing. </w:t>
            </w:r>
          </w:p>
          <w:p w:rsidR="00555C4D" w:rsidRPr="005278F0" w:rsidRDefault="00555C4D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szCs w:val="20"/>
              </w:rPr>
            </w:pPr>
            <w:r w:rsidRPr="005278F0">
              <w:rPr>
                <w:rFonts w:cs="Arial"/>
                <w:szCs w:val="20"/>
              </w:rPr>
              <w:t>Let op: Voor studies die vanuit MST geïnitieerd worden, is het gebruik van de voorbeeld PIF verplicht. Deze vindt u op onze website.</w:t>
            </w:r>
          </w:p>
        </w:tc>
      </w:tr>
      <w:tr w:rsidR="00555C4D" w:rsidRPr="00FE1124" w:rsidTr="002A487C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555C4D" w:rsidRPr="005278F0" w:rsidRDefault="00555C4D" w:rsidP="002F034F">
            <w:pPr>
              <w:spacing w:line="264" w:lineRule="auto"/>
              <w:rPr>
                <w:szCs w:val="20"/>
              </w:rPr>
            </w:pPr>
            <w:r w:rsidRPr="005278F0">
              <w:rPr>
                <w:szCs w:val="20"/>
              </w:rPr>
              <w:t>Toestemmingsformulier(en)</w:t>
            </w:r>
          </w:p>
        </w:tc>
        <w:tc>
          <w:tcPr>
            <w:tcW w:w="5953" w:type="dxa"/>
          </w:tcPr>
          <w:p w:rsidR="00555C4D" w:rsidRPr="005278F0" w:rsidRDefault="00555C4D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 xml:space="preserve">Toevoegen indien van toepassing. </w:t>
            </w:r>
          </w:p>
          <w:p w:rsidR="00555C4D" w:rsidRPr="005278F0" w:rsidRDefault="0054020B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555C4D" w:rsidRPr="005278F0">
              <w:rPr>
                <w:rFonts w:cs="Arial"/>
                <w:szCs w:val="20"/>
              </w:rPr>
              <w:t xml:space="preserve">oorlopend aan de PIF. </w:t>
            </w:r>
          </w:p>
          <w:p w:rsidR="00555C4D" w:rsidRPr="005278F0" w:rsidRDefault="00555C4D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szCs w:val="20"/>
              </w:rPr>
            </w:pPr>
            <w:r w:rsidRPr="005278F0">
              <w:rPr>
                <w:rFonts w:cs="Arial"/>
                <w:szCs w:val="20"/>
              </w:rPr>
              <w:t>Let op: Voor studies die vanuit MST geïnitieerd worden, is het gebruik van de voorbeeld PIF verplicht. Deze vindt u op onze website.</w:t>
            </w:r>
          </w:p>
        </w:tc>
      </w:tr>
      <w:tr w:rsidR="00555C4D" w:rsidRPr="00FE1124" w:rsidTr="004A754C"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5C4D" w:rsidRPr="005278F0" w:rsidRDefault="00555C4D" w:rsidP="002F034F">
            <w:pPr>
              <w:spacing w:line="264" w:lineRule="auto"/>
              <w:rPr>
                <w:szCs w:val="20"/>
              </w:rPr>
            </w:pPr>
            <w:r w:rsidRPr="005278F0">
              <w:rPr>
                <w:szCs w:val="20"/>
              </w:rPr>
              <w:t>nWMO-verklaring van andere METC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55C4D" w:rsidRPr="005278F0" w:rsidRDefault="00555C4D" w:rsidP="002F034F">
            <w:pPr>
              <w:pStyle w:val="Lijstalinea"/>
              <w:numPr>
                <w:ilvl w:val="0"/>
                <w:numId w:val="18"/>
              </w:numPr>
              <w:spacing w:line="264" w:lineRule="auto"/>
              <w:ind w:left="270" w:hanging="270"/>
              <w:rPr>
                <w:szCs w:val="20"/>
              </w:rPr>
            </w:pPr>
            <w:r w:rsidRPr="005278F0">
              <w:rPr>
                <w:szCs w:val="20"/>
              </w:rPr>
              <w:t>Toevoegen indien van toepassing.</w:t>
            </w:r>
          </w:p>
        </w:tc>
      </w:tr>
      <w:tr w:rsidR="00555C4D" w:rsidRPr="005278F0" w:rsidTr="004A754C"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D8F9F9"/>
          </w:tcPr>
          <w:p w:rsidR="00555C4D" w:rsidRPr="005278F0" w:rsidRDefault="00555C4D" w:rsidP="002F034F">
            <w:pPr>
              <w:spacing w:before="120" w:after="120" w:line="264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8F9F9"/>
            <w:vAlign w:val="center"/>
          </w:tcPr>
          <w:p w:rsidR="00555C4D" w:rsidRPr="005278F0" w:rsidRDefault="00555C4D" w:rsidP="002F034F">
            <w:pPr>
              <w:spacing w:before="120" w:after="120" w:line="264" w:lineRule="auto"/>
              <w:rPr>
                <w:rFonts w:cs="Arial"/>
                <w:b/>
                <w:i/>
                <w:szCs w:val="20"/>
              </w:rPr>
            </w:pPr>
            <w:r w:rsidRPr="005278F0">
              <w:rPr>
                <w:rFonts w:cs="Arial"/>
                <w:b/>
                <w:i/>
                <w:szCs w:val="20"/>
              </w:rPr>
              <w:t>PROSPECTIEF PATIENTGEBONDEN ONDERZOEK</w:t>
            </w:r>
          </w:p>
        </w:tc>
      </w:tr>
      <w:tr w:rsidR="00555C4D" w:rsidRPr="005278F0" w:rsidTr="00ED0448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555C4D" w:rsidRPr="005278F0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Aanbiedingsbrief</w:t>
            </w:r>
            <w:r w:rsidR="00DA4D19">
              <w:rPr>
                <w:rFonts w:cs="Arial"/>
                <w:szCs w:val="20"/>
              </w:rPr>
              <w:t xml:space="preserve"> of -mail</w:t>
            </w:r>
          </w:p>
          <w:p w:rsidR="00555C4D" w:rsidRPr="005278F0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:rsidR="00555C4D" w:rsidRPr="005278F0" w:rsidRDefault="00555C4D" w:rsidP="002F034F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Geef aan indien een nWMO-verklaring gewenst is.</w:t>
            </w:r>
          </w:p>
          <w:p w:rsidR="00555C4D" w:rsidRPr="005278F0" w:rsidRDefault="00555C4D" w:rsidP="008A2C75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Indien een andere METC reeds een nWMO-verklaring afgegeven heeft, geef dit dan aan (bijv. bij multicenter nWMO-plichtig onderzoek).</w:t>
            </w:r>
          </w:p>
        </w:tc>
      </w:tr>
      <w:tr w:rsidR="00555C4D" w:rsidRPr="005278F0" w:rsidTr="00ED0448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402" w:type="dxa"/>
          </w:tcPr>
          <w:p w:rsidR="00555C4D" w:rsidRPr="005278F0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:rsidR="00555C4D" w:rsidRPr="005278F0" w:rsidRDefault="00555C4D" w:rsidP="002F034F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 xml:space="preserve">Afhandelingskosten voor het afgeven van een nWMO-verklaring zullen in rekening gebracht worden. Dit geldt echter alleen indien de verrichter </w:t>
            </w:r>
            <w:r w:rsidRPr="005278F0">
              <w:rPr>
                <w:rFonts w:cs="Arial"/>
                <w:szCs w:val="20"/>
                <w:u w:val="single"/>
              </w:rPr>
              <w:t>niet</w:t>
            </w:r>
            <w:r w:rsidRPr="005278F0">
              <w:rPr>
                <w:rFonts w:cs="Arial"/>
                <w:szCs w:val="20"/>
              </w:rPr>
              <w:t xml:space="preserve"> MST of een gelieerde instelling is. Indien van toepassing, vermeld de volgende gegevens t.b.v. de factuur: naam bedrijf, afdeling, naam en functie contactpersoon, adresgegevens, telefoonnummer, protocolnummer, korte studietitel, naam en specialisme onderzoeker.</w:t>
            </w:r>
          </w:p>
          <w:p w:rsidR="00555C4D" w:rsidRPr="005278F0" w:rsidRDefault="00555C4D" w:rsidP="002F034F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 xml:space="preserve">Geef aan of het onderzoek in MST uitgevoerd wordt. Zo ja, vermeld of goedkeuring RvB MST gevraagd wordt. </w:t>
            </w:r>
          </w:p>
          <w:p w:rsidR="00555C4D" w:rsidRPr="005278F0" w:rsidRDefault="00555C4D" w:rsidP="002F034F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Indien van toepassing: geef het aantal te verwachten te includeren proefpersonen in MST weer.</w:t>
            </w:r>
          </w:p>
          <w:p w:rsidR="00555C4D" w:rsidRPr="005278F0" w:rsidRDefault="00555C4D" w:rsidP="002F034F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Er dient vermeld te worden of er sprake is van een onderzoekscontract.</w:t>
            </w:r>
          </w:p>
          <w:p w:rsidR="006C434E" w:rsidRPr="00AA0468" w:rsidRDefault="006C434E" w:rsidP="007207AB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696"/>
                <w:tab w:val="left" w:pos="1134"/>
              </w:tabs>
              <w:spacing w:line="264" w:lineRule="auto"/>
              <w:ind w:left="271" w:hanging="271"/>
            </w:pPr>
            <w:r>
              <w:rPr>
                <w:rFonts w:cs="Arial"/>
                <w:szCs w:val="20"/>
              </w:rPr>
              <w:t xml:space="preserve">Geef aan of een vooraanmelding bij de Medische </w:t>
            </w:r>
            <w:r w:rsidR="00FA283E">
              <w:rPr>
                <w:rFonts w:cs="Arial"/>
                <w:szCs w:val="20"/>
              </w:rPr>
              <w:t>Hulpmiddelen</w:t>
            </w:r>
            <w:r>
              <w:rPr>
                <w:rFonts w:cs="Arial"/>
                <w:szCs w:val="20"/>
              </w:rPr>
              <w:t xml:space="preserve"> Commissie (M</w:t>
            </w:r>
            <w:r w:rsidR="00FA283E"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C) van MST is gedaan (indien van toepassing). Dit is verplicht indien er sprake </w:t>
            </w:r>
            <w:r w:rsidRPr="00F96C1F">
              <w:rPr>
                <w:rFonts w:cs="Arial"/>
                <w:szCs w:val="20"/>
              </w:rPr>
              <w:t xml:space="preserve">is van een studie waarbij een </w:t>
            </w:r>
            <w:r>
              <w:rPr>
                <w:rFonts w:cs="Arial"/>
                <w:szCs w:val="20"/>
              </w:rPr>
              <w:t>m</w:t>
            </w:r>
            <w:r w:rsidRPr="00F96C1F">
              <w:rPr>
                <w:rFonts w:cs="Arial"/>
                <w:szCs w:val="20"/>
              </w:rPr>
              <w:t xml:space="preserve">edisch hulpmiddel </w:t>
            </w:r>
            <w:r>
              <w:rPr>
                <w:rFonts w:cs="Arial"/>
                <w:szCs w:val="20"/>
              </w:rPr>
              <w:t xml:space="preserve">(dit betreft zowel </w:t>
            </w:r>
            <w:r w:rsidRPr="007207AB">
              <w:rPr>
                <w:rFonts w:cs="Arial"/>
                <w:i/>
                <w:szCs w:val="20"/>
              </w:rPr>
              <w:t>medische apparatuur, disposables als software en e-health producten</w:t>
            </w:r>
            <w:r>
              <w:rPr>
                <w:rFonts w:cs="Arial"/>
                <w:szCs w:val="20"/>
              </w:rPr>
              <w:t xml:space="preserve">) </w:t>
            </w:r>
            <w:r w:rsidRPr="00F96C1F">
              <w:rPr>
                <w:rFonts w:cs="Arial"/>
                <w:szCs w:val="20"/>
              </w:rPr>
              <w:t>wordt</w:t>
            </w:r>
            <w:r>
              <w:rPr>
                <w:rFonts w:cs="Arial"/>
                <w:szCs w:val="20"/>
              </w:rPr>
              <w:t xml:space="preserve"> gebruikt</w:t>
            </w:r>
            <w:r w:rsidR="00AA0468">
              <w:rPr>
                <w:rFonts w:cs="Arial"/>
                <w:szCs w:val="20"/>
              </w:rPr>
              <w:t>,</w:t>
            </w:r>
            <w:r w:rsidR="008C4E35">
              <w:rPr>
                <w:rFonts w:cs="Arial"/>
                <w:szCs w:val="20"/>
              </w:rPr>
              <w:t xml:space="preserve"> ongeacht of </w:t>
            </w:r>
            <w:r w:rsidR="00AA0468">
              <w:rPr>
                <w:rFonts w:cs="Arial"/>
                <w:szCs w:val="20"/>
              </w:rPr>
              <w:t>het een n</w:t>
            </w:r>
            <w:r w:rsidR="00AA0468">
              <w:t>ieuw hulpmiddel betreft, het hulpmiddel een CE-markering heeft en of het hulpmiddel zelf het onderwerp van het onderzoek is</w:t>
            </w:r>
            <w:r>
              <w:rPr>
                <w:rFonts w:cs="Arial"/>
                <w:szCs w:val="20"/>
              </w:rPr>
              <w:t>. Indien er een vooraanmelding is gedaan, vermeld dan wat het advies van de M</w:t>
            </w:r>
            <w:r w:rsidR="00FA283E"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C is: wel / geen goedkeuringsaanvraag nodig. Indien er een goedkeuringsaanvraag is gedaan, vermeld dan of er al goedkeuring gegeven is. </w:t>
            </w:r>
          </w:p>
          <w:p w:rsidR="002B4917" w:rsidRPr="006C434E" w:rsidRDefault="00555C4D" w:rsidP="006C434E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6C434E">
              <w:rPr>
                <w:rFonts w:cs="Arial"/>
                <w:szCs w:val="20"/>
              </w:rPr>
              <w:t>Vermeld de contactgegevens van degene die de indiening voorbereid heeft (naam, telnr., e-mailadres).</w:t>
            </w:r>
          </w:p>
          <w:p w:rsidR="003C7074" w:rsidRPr="005278F0" w:rsidRDefault="00555C4D" w:rsidP="003C7074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Voeg een overzicht van de ingediende documenten toe.</w:t>
            </w:r>
          </w:p>
        </w:tc>
      </w:tr>
      <w:tr w:rsidR="00555C4D" w:rsidRPr="005278F0" w:rsidTr="00ED0448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555C4D" w:rsidRPr="005278F0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Aanmeldingsformulier nWMO studie</w:t>
            </w:r>
          </w:p>
        </w:tc>
        <w:tc>
          <w:tcPr>
            <w:tcW w:w="5953" w:type="dxa"/>
          </w:tcPr>
          <w:p w:rsidR="00555C4D" w:rsidRPr="005278F0" w:rsidRDefault="00555C4D" w:rsidP="002F034F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 xml:space="preserve">Dit formulier is te vinden op onze website. </w:t>
            </w:r>
          </w:p>
        </w:tc>
      </w:tr>
      <w:tr w:rsidR="00555C4D" w:rsidRPr="005278F0" w:rsidTr="00ED0448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 w:val="22"/>
              </w:rPr>
            </w:pPr>
            <w:r w:rsidRPr="005278F0">
              <w:rPr>
                <w:rFonts w:cs="Arial"/>
                <w:sz w:val="22"/>
              </w:rPr>
              <w:t>□</w:t>
            </w:r>
          </w:p>
        </w:tc>
        <w:tc>
          <w:tcPr>
            <w:tcW w:w="3402" w:type="dxa"/>
          </w:tcPr>
          <w:p w:rsidR="00555C4D" w:rsidRPr="00431B19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Onderzoeksprotocol</w:t>
            </w:r>
          </w:p>
          <w:p w:rsidR="00555C4D" w:rsidRPr="00431B19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:rsidR="00555C4D" w:rsidRPr="00431B19" w:rsidRDefault="00555C4D" w:rsidP="002F034F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Voor studies die vanuit MST geïnitieerd worden, is het gebruik van het voorbeeld onderzoeksprotocol verplicht. Deze vindt u op onze website.</w:t>
            </w:r>
          </w:p>
        </w:tc>
      </w:tr>
      <w:tr w:rsidR="00555C4D" w:rsidRPr="005278F0" w:rsidTr="00ED0448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 w:val="22"/>
              </w:rPr>
            </w:pPr>
            <w:r w:rsidRPr="005278F0">
              <w:rPr>
                <w:rFonts w:cs="Arial"/>
                <w:sz w:val="22"/>
              </w:rPr>
              <w:t>□</w:t>
            </w:r>
          </w:p>
        </w:tc>
        <w:tc>
          <w:tcPr>
            <w:tcW w:w="3402" w:type="dxa"/>
          </w:tcPr>
          <w:p w:rsidR="00555C4D" w:rsidRPr="00431B19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Informatiebrief(-ven) voor de proefpersoon (PIF)</w:t>
            </w:r>
          </w:p>
        </w:tc>
        <w:tc>
          <w:tcPr>
            <w:tcW w:w="5953" w:type="dxa"/>
          </w:tcPr>
          <w:p w:rsidR="00555C4D" w:rsidRPr="00431B19" w:rsidRDefault="00555C4D" w:rsidP="002F034F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Voor studies die vanuit MST geïnitieerd worden, is het gebruik van de voorbeeld PIF verplicht. Deze vindt u op onze website.</w:t>
            </w:r>
          </w:p>
        </w:tc>
      </w:tr>
      <w:tr w:rsidR="00555C4D" w:rsidRPr="005278F0" w:rsidTr="00ED0448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 w:val="22"/>
              </w:rPr>
            </w:pPr>
            <w:r w:rsidRPr="005278F0">
              <w:rPr>
                <w:rFonts w:cs="Arial"/>
                <w:sz w:val="22"/>
              </w:rPr>
              <w:t>□</w:t>
            </w:r>
          </w:p>
        </w:tc>
        <w:tc>
          <w:tcPr>
            <w:tcW w:w="3402" w:type="dxa"/>
          </w:tcPr>
          <w:p w:rsidR="00555C4D" w:rsidRPr="00431B19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Toestemmingsformulier(en)</w:t>
            </w:r>
          </w:p>
        </w:tc>
        <w:tc>
          <w:tcPr>
            <w:tcW w:w="5953" w:type="dxa"/>
          </w:tcPr>
          <w:p w:rsidR="00555C4D" w:rsidRPr="00431B19" w:rsidRDefault="00555C4D" w:rsidP="002F034F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Bij voorkeur doorlopend aan de PIF.</w:t>
            </w:r>
          </w:p>
          <w:p w:rsidR="00555C4D" w:rsidRPr="00431B19" w:rsidRDefault="00555C4D" w:rsidP="002F034F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Voor studies die vanuit MST geïnitieerd worden, is het gebruik van de voorbeeld PIF verplicht. Deze vindt u op onze website.</w:t>
            </w:r>
          </w:p>
        </w:tc>
      </w:tr>
      <w:tr w:rsidR="00555C4D" w:rsidRPr="005278F0" w:rsidTr="00ED0448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555C4D" w:rsidRPr="00431B19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Vragenlijst(en)</w:t>
            </w:r>
          </w:p>
        </w:tc>
        <w:tc>
          <w:tcPr>
            <w:tcW w:w="5953" w:type="dxa"/>
          </w:tcPr>
          <w:p w:rsidR="00555C4D" w:rsidRPr="00431B19" w:rsidRDefault="00DA4D19" w:rsidP="002F034F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Toevoegen i</w:t>
            </w:r>
            <w:r w:rsidR="00555C4D" w:rsidRPr="00431B19">
              <w:rPr>
                <w:rFonts w:cs="Arial"/>
                <w:szCs w:val="20"/>
              </w:rPr>
              <w:t>ndien van toepassing.</w:t>
            </w:r>
          </w:p>
          <w:p w:rsidR="00555C4D" w:rsidRPr="00431B19" w:rsidRDefault="00555C4D" w:rsidP="002F034F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Voorzien van datum en versienummer.</w:t>
            </w:r>
          </w:p>
          <w:p w:rsidR="00555C4D" w:rsidRPr="00431B19" w:rsidRDefault="003F6811" w:rsidP="003F6811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Bij voorkeur </w:t>
            </w:r>
            <w:r w:rsidR="00555C4D" w:rsidRPr="00431B19">
              <w:rPr>
                <w:rFonts w:cs="Arial"/>
                <w:szCs w:val="20"/>
              </w:rPr>
              <w:t>geen verwijzingen naar proefpersonen (namen, initialen, geboortedatum etc.), maar alleen naar studiecodes.</w:t>
            </w:r>
            <w:r>
              <w:rPr>
                <w:rFonts w:cs="Arial"/>
                <w:szCs w:val="20"/>
              </w:rPr>
              <w:t xml:space="preserve"> Tenzij dit voor de studie noodzakelijk is (dit dient dan beargumenteerd te worden in het protocol).</w:t>
            </w:r>
          </w:p>
        </w:tc>
      </w:tr>
      <w:tr w:rsidR="00555C4D" w:rsidRPr="005278F0" w:rsidTr="00ED0448">
        <w:trPr>
          <w:cantSplit/>
        </w:trPr>
        <w:tc>
          <w:tcPr>
            <w:tcW w:w="360" w:type="dxa"/>
          </w:tcPr>
          <w:p w:rsidR="00555C4D" w:rsidRPr="005278F0" w:rsidRDefault="00555C4D" w:rsidP="002F034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555C4D" w:rsidRPr="00431B19" w:rsidRDefault="00555C4D" w:rsidP="002F034F">
            <w:pPr>
              <w:spacing w:line="264" w:lineRule="auto"/>
              <w:rPr>
                <w:rFonts w:cs="Arial"/>
                <w:szCs w:val="20"/>
              </w:rPr>
            </w:pPr>
            <w:r w:rsidRPr="00431B19">
              <w:rPr>
                <w:rFonts w:cs="Arial"/>
                <w:szCs w:val="20"/>
              </w:rPr>
              <w:t>nWMO-verklaring andere METC</w:t>
            </w:r>
          </w:p>
        </w:tc>
        <w:tc>
          <w:tcPr>
            <w:tcW w:w="5953" w:type="dxa"/>
          </w:tcPr>
          <w:p w:rsidR="00555C4D" w:rsidRPr="00431B19" w:rsidRDefault="00DA4D19" w:rsidP="002F034F">
            <w:pPr>
              <w:pStyle w:val="Lijstalinea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line="264" w:lineRule="auto"/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="00555C4D">
              <w:rPr>
                <w:rFonts w:cs="Arial"/>
                <w:szCs w:val="20"/>
              </w:rPr>
              <w:t>oevoegen</w:t>
            </w:r>
            <w:r>
              <w:rPr>
                <w:rFonts w:cs="Arial"/>
                <w:szCs w:val="20"/>
              </w:rPr>
              <w:t xml:space="preserve"> indien van toepassing.</w:t>
            </w:r>
          </w:p>
        </w:tc>
      </w:tr>
      <w:tr w:rsidR="006C434E" w:rsidRPr="005278F0" w:rsidTr="00ED0448">
        <w:trPr>
          <w:cantSplit/>
        </w:trPr>
        <w:tc>
          <w:tcPr>
            <w:tcW w:w="360" w:type="dxa"/>
          </w:tcPr>
          <w:p w:rsidR="006C434E" w:rsidRPr="005278F0" w:rsidRDefault="006C434E" w:rsidP="002F034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5278F0">
              <w:rPr>
                <w:rFonts w:cs="Arial"/>
                <w:szCs w:val="20"/>
              </w:rPr>
              <w:t>□</w:t>
            </w:r>
          </w:p>
        </w:tc>
        <w:tc>
          <w:tcPr>
            <w:tcW w:w="3402" w:type="dxa"/>
          </w:tcPr>
          <w:p w:rsidR="006C434E" w:rsidRPr="00431B19" w:rsidRDefault="006C434E" w:rsidP="00FA283E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Bewijs akkoord Medische </w:t>
            </w:r>
            <w:r w:rsidR="00FA283E">
              <w:rPr>
                <w:rFonts w:cs="Arial"/>
                <w:szCs w:val="20"/>
              </w:rPr>
              <w:t>Hulpmiddelen</w:t>
            </w:r>
            <w:r>
              <w:rPr>
                <w:rFonts w:cs="Arial"/>
                <w:szCs w:val="20"/>
              </w:rPr>
              <w:t xml:space="preserve"> Commissie </w:t>
            </w:r>
            <w:r w:rsidR="00FA283E">
              <w:rPr>
                <w:rFonts w:cs="Arial"/>
                <w:szCs w:val="20"/>
              </w:rPr>
              <w:t>(MHC)</w:t>
            </w:r>
          </w:p>
        </w:tc>
        <w:tc>
          <w:tcPr>
            <w:tcW w:w="5953" w:type="dxa"/>
          </w:tcPr>
          <w:p w:rsidR="006C434E" w:rsidRDefault="006C434E" w:rsidP="007207AB">
            <w:pPr>
              <w:pStyle w:val="Lijstalinea"/>
              <w:numPr>
                <w:ilvl w:val="0"/>
                <w:numId w:val="20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Toevoegen indien van toepassing.</w:t>
            </w:r>
          </w:p>
          <w:p w:rsidR="006C434E" w:rsidRPr="006C434E" w:rsidRDefault="006C434E" w:rsidP="007207AB">
            <w:pPr>
              <w:pStyle w:val="Lijstalinea"/>
              <w:numPr>
                <w:ilvl w:val="0"/>
                <w:numId w:val="20"/>
              </w:numPr>
              <w:spacing w:line="264" w:lineRule="auto"/>
              <w:rPr>
                <w:rFonts w:cs="Arial"/>
                <w:szCs w:val="20"/>
              </w:rPr>
            </w:pPr>
            <w:r w:rsidRPr="006C434E">
              <w:rPr>
                <w:rFonts w:cs="Arial"/>
                <w:szCs w:val="20"/>
              </w:rPr>
              <w:t xml:space="preserve">Bewijs bestaat uit: </w:t>
            </w:r>
          </w:p>
          <w:p w:rsidR="006C434E" w:rsidRPr="006C434E" w:rsidRDefault="006C434E" w:rsidP="007207AB">
            <w:pPr>
              <w:pStyle w:val="Lijstalinea"/>
              <w:numPr>
                <w:ilvl w:val="0"/>
                <w:numId w:val="7"/>
              </w:numPr>
              <w:spacing w:line="264" w:lineRule="auto"/>
              <w:rPr>
                <w:rFonts w:cs="Arial"/>
                <w:szCs w:val="20"/>
              </w:rPr>
            </w:pPr>
            <w:r w:rsidRPr="006C434E">
              <w:rPr>
                <w:rFonts w:cs="Arial"/>
                <w:szCs w:val="20"/>
              </w:rPr>
              <w:t>email van M</w:t>
            </w:r>
            <w:r w:rsidR="00FA283E">
              <w:rPr>
                <w:rFonts w:cs="Arial"/>
                <w:szCs w:val="20"/>
              </w:rPr>
              <w:t>H</w:t>
            </w:r>
            <w:r w:rsidRPr="006C434E">
              <w:rPr>
                <w:rFonts w:cs="Arial"/>
                <w:szCs w:val="20"/>
              </w:rPr>
              <w:t>C dat melding volstaat en een goedkeuringsaanvraag niet nodig is, of</w:t>
            </w:r>
          </w:p>
          <w:p w:rsidR="006C434E" w:rsidRPr="006C434E" w:rsidRDefault="00FA283E" w:rsidP="007207AB">
            <w:pPr>
              <w:pStyle w:val="Lijstalinea"/>
              <w:numPr>
                <w:ilvl w:val="0"/>
                <w:numId w:val="7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goedkeuringsbrief van MH</w:t>
            </w:r>
            <w:r w:rsidR="006C434E" w:rsidRPr="006C434E">
              <w:rPr>
                <w:rFonts w:cs="Arial"/>
                <w:szCs w:val="20"/>
              </w:rPr>
              <w:t>C na goedkeuringsaanvraag</w:t>
            </w:r>
            <w:r w:rsidR="00AA0468">
              <w:rPr>
                <w:rFonts w:cs="Arial"/>
                <w:szCs w:val="20"/>
              </w:rPr>
              <w:t>.</w:t>
            </w:r>
          </w:p>
        </w:tc>
      </w:tr>
    </w:tbl>
    <w:p w:rsidR="00395239" w:rsidRDefault="00395239" w:rsidP="002F034F">
      <w:pPr>
        <w:pStyle w:val="Plattetekst2"/>
        <w:spacing w:after="0" w:line="264" w:lineRule="auto"/>
        <w:rPr>
          <w:rFonts w:ascii="Arial" w:hAnsi="Arial" w:cs="Arial"/>
          <w:sz w:val="20"/>
          <w:szCs w:val="20"/>
          <w:u w:val="single"/>
        </w:rPr>
      </w:pPr>
    </w:p>
    <w:p w:rsidR="00395239" w:rsidRDefault="00395239" w:rsidP="002F034F">
      <w:pPr>
        <w:pStyle w:val="Plattetekst2"/>
        <w:spacing w:after="0" w:line="264" w:lineRule="auto"/>
        <w:rPr>
          <w:rFonts w:ascii="Arial" w:hAnsi="Arial" w:cs="Arial"/>
          <w:sz w:val="20"/>
          <w:szCs w:val="20"/>
          <w:u w:val="single"/>
        </w:rPr>
      </w:pPr>
    </w:p>
    <w:p w:rsidR="0005503D" w:rsidRPr="005278F0" w:rsidRDefault="0005503D" w:rsidP="002F034F">
      <w:pPr>
        <w:pStyle w:val="Plattetekst2"/>
        <w:spacing w:after="0" w:line="264" w:lineRule="auto"/>
        <w:rPr>
          <w:rFonts w:ascii="Arial" w:hAnsi="Arial" w:cs="Arial"/>
          <w:sz w:val="20"/>
          <w:szCs w:val="20"/>
          <w:u w:val="single"/>
        </w:rPr>
      </w:pPr>
      <w:r w:rsidRPr="005278F0">
        <w:rPr>
          <w:rFonts w:ascii="Arial" w:hAnsi="Arial" w:cs="Arial"/>
          <w:sz w:val="20"/>
          <w:szCs w:val="20"/>
          <w:u w:val="single"/>
        </w:rPr>
        <w:lastRenderedPageBreak/>
        <w:t>Digitale stukken</w:t>
      </w:r>
    </w:p>
    <w:p w:rsidR="0005503D" w:rsidRPr="005278F0" w:rsidRDefault="008B2ABD" w:rsidP="002F034F">
      <w:pPr>
        <w:pStyle w:val="Plattetekst2"/>
        <w:spacing w:after="0" w:line="264" w:lineRule="auto"/>
        <w:rPr>
          <w:rFonts w:ascii="Arial" w:hAnsi="Arial" w:cs="Arial"/>
          <w:sz w:val="20"/>
          <w:szCs w:val="20"/>
          <w:u w:val="single"/>
        </w:rPr>
      </w:pPr>
      <w:r w:rsidRPr="005278F0">
        <w:rPr>
          <w:rFonts w:ascii="Arial" w:hAnsi="Arial" w:cs="Arial"/>
          <w:sz w:val="20"/>
          <w:szCs w:val="20"/>
        </w:rPr>
        <w:t xml:space="preserve">U dient de stukken digitaal aan te leveren. </w:t>
      </w:r>
      <w:r w:rsidR="00FD2363" w:rsidRPr="005278F0">
        <w:rPr>
          <w:rFonts w:ascii="Arial" w:hAnsi="Arial" w:cs="Arial"/>
          <w:sz w:val="20"/>
          <w:szCs w:val="20"/>
        </w:rPr>
        <w:t>De digitale stukken dienen</w:t>
      </w:r>
      <w:r w:rsidR="004849F4" w:rsidRPr="005278F0">
        <w:rPr>
          <w:rFonts w:ascii="Arial" w:hAnsi="Arial" w:cs="Arial"/>
          <w:sz w:val="20"/>
          <w:szCs w:val="20"/>
        </w:rPr>
        <w:t xml:space="preserve"> voorzien </w:t>
      </w:r>
      <w:r w:rsidR="00FD2363" w:rsidRPr="005278F0">
        <w:rPr>
          <w:rFonts w:ascii="Arial" w:hAnsi="Arial" w:cs="Arial"/>
          <w:sz w:val="20"/>
          <w:szCs w:val="20"/>
        </w:rPr>
        <w:t xml:space="preserve">te </w:t>
      </w:r>
      <w:r w:rsidR="004849F4" w:rsidRPr="005278F0">
        <w:rPr>
          <w:rFonts w:ascii="Arial" w:hAnsi="Arial" w:cs="Arial"/>
          <w:sz w:val="20"/>
          <w:szCs w:val="20"/>
        </w:rPr>
        <w:t>zijn van de benodigde handtekeningen</w:t>
      </w:r>
      <w:r w:rsidR="0005503D" w:rsidRPr="005278F0">
        <w:rPr>
          <w:rFonts w:ascii="Arial" w:hAnsi="Arial" w:cs="Arial"/>
          <w:sz w:val="20"/>
          <w:szCs w:val="20"/>
        </w:rPr>
        <w:t>. Digitaal = pdf per document ops</w:t>
      </w:r>
      <w:r w:rsidR="00BC2F99" w:rsidRPr="005278F0">
        <w:rPr>
          <w:rFonts w:ascii="Arial" w:hAnsi="Arial" w:cs="Arial"/>
          <w:sz w:val="20"/>
          <w:szCs w:val="20"/>
        </w:rPr>
        <w:t xml:space="preserve">laan </w:t>
      </w:r>
      <w:r w:rsidR="00BC2F99" w:rsidRPr="005278F0">
        <w:rPr>
          <w:rFonts w:ascii="Arial" w:hAnsi="Arial" w:cs="Arial"/>
          <w:b/>
          <w:sz w:val="20"/>
          <w:szCs w:val="20"/>
        </w:rPr>
        <w:t>met versie en datum zichtbaar</w:t>
      </w:r>
      <w:r w:rsidR="00BC2F99" w:rsidRPr="005278F0">
        <w:rPr>
          <w:rFonts w:ascii="Arial" w:hAnsi="Arial" w:cs="Arial"/>
          <w:sz w:val="20"/>
          <w:szCs w:val="20"/>
        </w:rPr>
        <w:t xml:space="preserve">. </w:t>
      </w:r>
      <w:r w:rsidR="0005503D" w:rsidRPr="005278F0">
        <w:rPr>
          <w:rFonts w:ascii="Arial" w:hAnsi="Arial" w:cs="Arial"/>
          <w:sz w:val="20"/>
          <w:szCs w:val="20"/>
        </w:rPr>
        <w:t xml:space="preserve">De stukken kunt u mailen naar </w:t>
      </w:r>
      <w:r w:rsidRPr="005278F0">
        <w:rPr>
          <w:rFonts w:ascii="Arial" w:hAnsi="Arial" w:cs="Arial"/>
          <w:sz w:val="20"/>
          <w:szCs w:val="20"/>
        </w:rPr>
        <w:t>het wetenschapsbureau</w:t>
      </w:r>
      <w:r w:rsidR="0005503D" w:rsidRPr="005278F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667680" w:rsidRPr="005278F0">
          <w:rPr>
            <w:rStyle w:val="Hyperlink"/>
            <w:rFonts w:ascii="Arial" w:hAnsi="Arial" w:cs="Arial"/>
            <w:sz w:val="20"/>
            <w:szCs w:val="20"/>
          </w:rPr>
          <w:t>nietwmo@mst.nl</w:t>
        </w:r>
      </w:hyperlink>
      <w:r w:rsidR="0005503D" w:rsidRPr="005278F0">
        <w:rPr>
          <w:rFonts w:ascii="Arial" w:hAnsi="Arial" w:cs="Arial"/>
          <w:sz w:val="20"/>
          <w:szCs w:val="20"/>
        </w:rPr>
        <w:t xml:space="preserve"> onder vermelding van </w:t>
      </w:r>
      <w:r w:rsidR="004849F4" w:rsidRPr="005278F0">
        <w:rPr>
          <w:rFonts w:ascii="Arial" w:hAnsi="Arial" w:cs="Arial"/>
          <w:sz w:val="20"/>
          <w:szCs w:val="20"/>
        </w:rPr>
        <w:t xml:space="preserve">nWMO-verzoek </w:t>
      </w:r>
      <w:r w:rsidR="0005503D" w:rsidRPr="005278F0">
        <w:rPr>
          <w:rFonts w:ascii="Arial" w:hAnsi="Arial" w:cs="Arial"/>
          <w:sz w:val="20"/>
          <w:szCs w:val="20"/>
        </w:rPr>
        <w:t>verkorte studietitel</w:t>
      </w:r>
      <w:r w:rsidR="004849F4" w:rsidRPr="005278F0">
        <w:rPr>
          <w:rFonts w:ascii="Arial" w:hAnsi="Arial" w:cs="Arial"/>
          <w:sz w:val="20"/>
          <w:szCs w:val="20"/>
        </w:rPr>
        <w:t xml:space="preserve"> - </w:t>
      </w:r>
      <w:r w:rsidR="0005503D" w:rsidRPr="005278F0">
        <w:rPr>
          <w:rFonts w:ascii="Arial" w:hAnsi="Arial" w:cs="Arial"/>
          <w:sz w:val="20"/>
          <w:szCs w:val="20"/>
        </w:rPr>
        <w:t xml:space="preserve">naam van de onderzoeker. </w:t>
      </w:r>
    </w:p>
    <w:p w:rsidR="0005503D" w:rsidRPr="005278F0" w:rsidRDefault="0005503D" w:rsidP="002F034F">
      <w:pPr>
        <w:spacing w:line="264" w:lineRule="auto"/>
        <w:ind w:firstLine="1"/>
        <w:rPr>
          <w:rFonts w:cs="Arial"/>
        </w:rPr>
      </w:pPr>
    </w:p>
    <w:p w:rsidR="0005503D" w:rsidRPr="005278F0" w:rsidRDefault="0005503D" w:rsidP="002F034F">
      <w:pPr>
        <w:spacing w:line="264" w:lineRule="auto"/>
        <w:ind w:firstLine="1"/>
        <w:rPr>
          <w:rFonts w:cs="Arial"/>
          <w:u w:val="single"/>
        </w:rPr>
      </w:pPr>
      <w:r w:rsidRPr="005278F0">
        <w:rPr>
          <w:rFonts w:cs="Arial"/>
          <w:u w:val="single"/>
        </w:rPr>
        <w:t>Onderzoekscontracten</w:t>
      </w:r>
      <w:r w:rsidR="008B2ABD" w:rsidRPr="005278F0">
        <w:rPr>
          <w:rFonts w:cs="Arial"/>
          <w:u w:val="single"/>
        </w:rPr>
        <w:t xml:space="preserve"> en verwerkersovereenkomsten</w:t>
      </w:r>
    </w:p>
    <w:p w:rsidR="0005503D" w:rsidRPr="005278F0" w:rsidRDefault="0005503D" w:rsidP="002F034F">
      <w:pPr>
        <w:spacing w:line="264" w:lineRule="auto"/>
        <w:ind w:firstLine="1"/>
        <w:rPr>
          <w:rStyle w:val="locality"/>
          <w:rFonts w:cs="Arial"/>
          <w:color w:val="000000"/>
        </w:rPr>
      </w:pPr>
      <w:r w:rsidRPr="005278F0">
        <w:rPr>
          <w:rFonts w:cs="Arial"/>
        </w:rPr>
        <w:t xml:space="preserve">Voor </w:t>
      </w:r>
      <w:r w:rsidRPr="005278F0">
        <w:rPr>
          <w:rFonts w:cs="Arial"/>
          <w:b/>
        </w:rPr>
        <w:t>alle</w:t>
      </w:r>
      <w:r w:rsidRPr="005278F0">
        <w:rPr>
          <w:rFonts w:cs="Arial"/>
        </w:rPr>
        <w:t xml:space="preserve"> studies die in MST zullen lopen en waarbij sprake is van een onderzoekscontract geldt dat het contract </w:t>
      </w:r>
      <w:r w:rsidRPr="005278F0">
        <w:rPr>
          <w:rFonts w:cs="Arial"/>
          <w:color w:val="000000"/>
        </w:rPr>
        <w:t>door de onderzoeker voor beoordeling door een jurist opgestuurd dien</w:t>
      </w:r>
      <w:r w:rsidR="002F034F">
        <w:rPr>
          <w:rFonts w:cs="Arial"/>
          <w:color w:val="000000"/>
        </w:rPr>
        <w:t>t</w:t>
      </w:r>
      <w:r w:rsidRPr="005278F0">
        <w:rPr>
          <w:rFonts w:cs="Arial"/>
          <w:color w:val="000000"/>
        </w:rPr>
        <w:t xml:space="preserve"> te worden naar: </w:t>
      </w:r>
      <w:r w:rsidRPr="005278F0">
        <w:rPr>
          <w:rFonts w:cs="Arial"/>
          <w:color w:val="000000"/>
        </w:rPr>
        <w:br/>
      </w:r>
      <w:r w:rsidRPr="005278F0">
        <w:rPr>
          <w:rStyle w:val="locality"/>
          <w:rFonts w:cs="Arial"/>
          <w:color w:val="000000"/>
        </w:rPr>
        <w:t>De heer mr. P. Dalhuisen, ziekenhuisjurist (</w:t>
      </w:r>
      <w:hyperlink r:id="rId10" w:history="1">
        <w:r w:rsidRPr="005278F0">
          <w:rPr>
            <w:rStyle w:val="Hyperlink"/>
            <w:rFonts w:cs="Arial"/>
          </w:rPr>
          <w:t>p.dalhuisen@mst.nl</w:t>
        </w:r>
      </w:hyperlink>
      <w:r w:rsidRPr="005278F0">
        <w:rPr>
          <w:rStyle w:val="locality"/>
          <w:rFonts w:cs="Arial"/>
          <w:color w:val="000000"/>
        </w:rPr>
        <w:t>)</w:t>
      </w:r>
      <w:r w:rsidR="008B2ABD" w:rsidRPr="005278F0">
        <w:rPr>
          <w:rStyle w:val="locality"/>
          <w:rFonts w:cs="Arial"/>
          <w:color w:val="000000"/>
        </w:rPr>
        <w:t>.</w:t>
      </w:r>
    </w:p>
    <w:p w:rsidR="004849F4" w:rsidRPr="005278F0" w:rsidRDefault="001557FB" w:rsidP="002F034F">
      <w:pPr>
        <w:spacing w:line="264" w:lineRule="auto"/>
        <w:ind w:firstLine="1"/>
        <w:rPr>
          <w:rStyle w:val="locality"/>
          <w:rFonts w:cs="Arial"/>
          <w:color w:val="000000"/>
        </w:rPr>
      </w:pPr>
      <w:r>
        <w:rPr>
          <w:rStyle w:val="locality"/>
          <w:rFonts w:cs="Arial"/>
          <w:color w:val="000000"/>
        </w:rPr>
        <w:t>Bij vragen over v</w:t>
      </w:r>
      <w:r w:rsidR="004849F4" w:rsidRPr="005278F0">
        <w:rPr>
          <w:rStyle w:val="locality"/>
          <w:rFonts w:cs="Arial"/>
          <w:color w:val="000000"/>
        </w:rPr>
        <w:t xml:space="preserve">erwerkersovereenkomsten </w:t>
      </w:r>
      <w:r>
        <w:rPr>
          <w:rStyle w:val="locality"/>
          <w:rFonts w:cs="Arial"/>
          <w:color w:val="000000"/>
        </w:rPr>
        <w:t>kan contact opgenomen worden met</w:t>
      </w:r>
      <w:r w:rsidR="004849F4" w:rsidRPr="005278F0">
        <w:rPr>
          <w:rStyle w:val="locality"/>
          <w:rFonts w:cs="Arial"/>
          <w:color w:val="000000"/>
        </w:rPr>
        <w:t xml:space="preserve"> </w:t>
      </w:r>
      <w:r>
        <w:rPr>
          <w:rStyle w:val="locality"/>
          <w:rFonts w:cs="Arial"/>
          <w:color w:val="000000"/>
        </w:rPr>
        <w:t xml:space="preserve">de Functionaris Gegevensbescherming: </w:t>
      </w:r>
      <w:r w:rsidR="004849F4" w:rsidRPr="005278F0">
        <w:rPr>
          <w:rStyle w:val="locality"/>
          <w:rFonts w:cs="Arial"/>
          <w:color w:val="000000"/>
        </w:rPr>
        <w:t>mevrouw mr. P. van Paridon (</w:t>
      </w:r>
      <w:hyperlink r:id="rId11" w:history="1">
        <w:r w:rsidR="004849F4" w:rsidRPr="005278F0">
          <w:rPr>
            <w:rStyle w:val="Hyperlink"/>
            <w:rFonts w:cs="Arial"/>
          </w:rPr>
          <w:t>P.vanParidon@mst.nl</w:t>
        </w:r>
      </w:hyperlink>
      <w:r w:rsidR="004849F4" w:rsidRPr="005278F0">
        <w:rPr>
          <w:rStyle w:val="locality"/>
          <w:rFonts w:cs="Arial"/>
          <w:color w:val="000000"/>
        </w:rPr>
        <w:t>)</w:t>
      </w:r>
      <w:r w:rsidR="008B2ABD" w:rsidRPr="005278F0">
        <w:rPr>
          <w:rStyle w:val="locality"/>
          <w:rFonts w:cs="Arial"/>
          <w:color w:val="000000"/>
        </w:rPr>
        <w:t>.</w:t>
      </w:r>
    </w:p>
    <w:p w:rsidR="0005503D" w:rsidRDefault="0005503D" w:rsidP="002F034F">
      <w:pPr>
        <w:pStyle w:val="Plattetekst2"/>
        <w:spacing w:after="0" w:line="264" w:lineRule="auto"/>
        <w:rPr>
          <w:rFonts w:ascii="Arial" w:hAnsi="Arial" w:cs="Arial"/>
          <w:sz w:val="20"/>
          <w:szCs w:val="20"/>
        </w:rPr>
      </w:pPr>
    </w:p>
    <w:p w:rsidR="008C4E35" w:rsidRDefault="00FA283E" w:rsidP="002F034F">
      <w:pPr>
        <w:pStyle w:val="Plattetekst2"/>
        <w:spacing w:after="0" w:line="26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Contactgegegvens MH</w:t>
      </w:r>
      <w:r w:rsidR="008C4E35" w:rsidRPr="007207AB">
        <w:rPr>
          <w:rFonts w:ascii="Arial" w:hAnsi="Arial" w:cs="Arial"/>
          <w:sz w:val="20"/>
          <w:szCs w:val="20"/>
          <w:u w:val="single"/>
        </w:rPr>
        <w:t>C</w:t>
      </w:r>
    </w:p>
    <w:p w:rsidR="007207AB" w:rsidRPr="007207AB" w:rsidRDefault="00FA283E" w:rsidP="002F034F">
      <w:pPr>
        <w:pStyle w:val="Plattetekst2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MH</w:t>
      </w:r>
      <w:r w:rsidR="007207AB">
        <w:rPr>
          <w:rFonts w:ascii="Arial" w:hAnsi="Arial" w:cs="Arial"/>
          <w:sz w:val="20"/>
          <w:szCs w:val="20"/>
        </w:rPr>
        <w:t>C@mst.nl</w:t>
      </w:r>
    </w:p>
    <w:sectPr w:rsidR="007207AB" w:rsidRPr="007207AB" w:rsidSect="00107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2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2C" w:rsidRDefault="0003302C" w:rsidP="00C41E69">
      <w:pPr>
        <w:spacing w:line="240" w:lineRule="auto"/>
      </w:pPr>
      <w:r>
        <w:separator/>
      </w:r>
    </w:p>
  </w:endnote>
  <w:endnote w:type="continuationSeparator" w:id="0">
    <w:p w:rsidR="0003302C" w:rsidRDefault="0003302C" w:rsidP="00C4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3E" w:rsidRDefault="00FA283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417489661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034F" w:rsidRPr="002F034F" w:rsidRDefault="002F034F">
            <w:pPr>
              <w:pStyle w:val="Voettekst"/>
              <w:jc w:val="right"/>
              <w:rPr>
                <w:szCs w:val="20"/>
              </w:rPr>
            </w:pPr>
            <w:r w:rsidRPr="002F034F">
              <w:rPr>
                <w:szCs w:val="20"/>
              </w:rPr>
              <w:t xml:space="preserve">Pagina </w:t>
            </w:r>
            <w:r w:rsidRPr="002F034F">
              <w:rPr>
                <w:b/>
                <w:bCs/>
                <w:szCs w:val="20"/>
              </w:rPr>
              <w:fldChar w:fldCharType="begin"/>
            </w:r>
            <w:r w:rsidRPr="002F034F">
              <w:rPr>
                <w:b/>
                <w:bCs/>
                <w:szCs w:val="20"/>
              </w:rPr>
              <w:instrText>PAGE</w:instrText>
            </w:r>
            <w:r w:rsidRPr="002F034F">
              <w:rPr>
                <w:b/>
                <w:bCs/>
                <w:szCs w:val="20"/>
              </w:rPr>
              <w:fldChar w:fldCharType="separate"/>
            </w:r>
            <w:r w:rsidR="00FA283E">
              <w:rPr>
                <w:b/>
                <w:bCs/>
                <w:noProof/>
                <w:szCs w:val="20"/>
              </w:rPr>
              <w:t>2</w:t>
            </w:r>
            <w:r w:rsidRPr="002F034F">
              <w:rPr>
                <w:b/>
                <w:bCs/>
                <w:szCs w:val="20"/>
              </w:rPr>
              <w:fldChar w:fldCharType="end"/>
            </w:r>
            <w:r w:rsidRPr="002F034F">
              <w:rPr>
                <w:szCs w:val="20"/>
              </w:rPr>
              <w:t xml:space="preserve"> van </w:t>
            </w:r>
            <w:r w:rsidRPr="002F034F">
              <w:rPr>
                <w:b/>
                <w:bCs/>
                <w:szCs w:val="20"/>
              </w:rPr>
              <w:fldChar w:fldCharType="begin"/>
            </w:r>
            <w:r w:rsidRPr="002F034F">
              <w:rPr>
                <w:b/>
                <w:bCs/>
                <w:szCs w:val="20"/>
              </w:rPr>
              <w:instrText>NUMPAGES</w:instrText>
            </w:r>
            <w:r w:rsidRPr="002F034F">
              <w:rPr>
                <w:b/>
                <w:bCs/>
                <w:szCs w:val="20"/>
              </w:rPr>
              <w:fldChar w:fldCharType="separate"/>
            </w:r>
            <w:r w:rsidR="00FA283E">
              <w:rPr>
                <w:b/>
                <w:bCs/>
                <w:noProof/>
                <w:szCs w:val="20"/>
              </w:rPr>
              <w:t>3</w:t>
            </w:r>
            <w:r w:rsidRPr="002F034F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4A754C" w:rsidRDefault="004A754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3E" w:rsidRDefault="00FA28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2C" w:rsidRDefault="0003302C" w:rsidP="00C41E69">
      <w:pPr>
        <w:spacing w:line="240" w:lineRule="auto"/>
      </w:pPr>
      <w:r>
        <w:separator/>
      </w:r>
    </w:p>
  </w:footnote>
  <w:footnote w:type="continuationSeparator" w:id="0">
    <w:p w:rsidR="0003302C" w:rsidRDefault="0003302C" w:rsidP="00C41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3E" w:rsidRDefault="00FA283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Pr="002F034F" w:rsidRDefault="002F034F" w:rsidP="002F034F">
    <w:pPr>
      <w:pStyle w:val="Voettekst"/>
      <w:rPr>
        <w:color w:val="595959" w:themeColor="text1" w:themeTint="A6"/>
        <w:sz w:val="16"/>
        <w:szCs w:val="16"/>
      </w:rPr>
    </w:pPr>
    <w:r w:rsidRPr="002F034F">
      <w:rPr>
        <w:rFonts w:cs="Arial"/>
        <w:color w:val="595959" w:themeColor="text1" w:themeTint="A6"/>
        <w:sz w:val="16"/>
        <w:szCs w:val="16"/>
      </w:rPr>
      <w:t xml:space="preserve">Checklist niet-WMO plichtig onderzoek MST, versie </w:t>
    </w:r>
    <w:r w:rsidR="00FA283E">
      <w:rPr>
        <w:rFonts w:cs="Arial"/>
        <w:color w:val="595959" w:themeColor="text1" w:themeTint="A6"/>
        <w:sz w:val="16"/>
        <w:szCs w:val="16"/>
      </w:rPr>
      <w:t>4</w:t>
    </w:r>
    <w:r w:rsidRPr="002F034F">
      <w:rPr>
        <w:rFonts w:cs="Arial"/>
        <w:color w:val="595959" w:themeColor="text1" w:themeTint="A6"/>
        <w:sz w:val="16"/>
        <w:szCs w:val="16"/>
      </w:rPr>
      <w:t xml:space="preserve"> (</w:t>
    </w:r>
    <w:r w:rsidR="00FA283E">
      <w:rPr>
        <w:rFonts w:cs="Arial"/>
        <w:color w:val="595959" w:themeColor="text1" w:themeTint="A6"/>
        <w:sz w:val="16"/>
        <w:szCs w:val="16"/>
      </w:rPr>
      <w:t>juni 2021</w:t>
    </w:r>
    <w:r w:rsidR="00C947F8">
      <w:rPr>
        <w:rFonts w:cs="Arial"/>
        <w:color w:val="595959" w:themeColor="text1" w:themeTint="A6"/>
        <w:sz w:val="16"/>
        <w:szCs w:val="16"/>
      </w:rPr>
      <w:t>)</w:t>
    </w:r>
    <w:bookmarkStart w:id="0" w:name="_GoBack"/>
    <w:bookmarkEnd w:id="0"/>
  </w:p>
  <w:p w:rsidR="00720D76" w:rsidRPr="00107FD5" w:rsidRDefault="00720D76" w:rsidP="00107FD5">
    <w:pPr>
      <w:pStyle w:val="Koptekst"/>
      <w:tabs>
        <w:tab w:val="clear" w:pos="4536"/>
        <w:tab w:val="clear" w:pos="9072"/>
        <w:tab w:val="right" w:pos="9637"/>
      </w:tabs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3E" w:rsidRDefault="00FA283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69B"/>
    <w:multiLevelType w:val="hybridMultilevel"/>
    <w:tmpl w:val="350689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72F1B"/>
    <w:multiLevelType w:val="hybridMultilevel"/>
    <w:tmpl w:val="998ABD4C"/>
    <w:lvl w:ilvl="0" w:tplc="0413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2DF63A6"/>
    <w:multiLevelType w:val="hybridMultilevel"/>
    <w:tmpl w:val="60343E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35B"/>
    <w:multiLevelType w:val="hybridMultilevel"/>
    <w:tmpl w:val="6456C5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2E4208"/>
    <w:multiLevelType w:val="hybridMultilevel"/>
    <w:tmpl w:val="FBC8C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A4AA4"/>
    <w:multiLevelType w:val="hybridMultilevel"/>
    <w:tmpl w:val="231077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23637"/>
    <w:multiLevelType w:val="hybridMultilevel"/>
    <w:tmpl w:val="97AC4D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6A20"/>
    <w:multiLevelType w:val="hybridMultilevel"/>
    <w:tmpl w:val="58148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7718A"/>
    <w:multiLevelType w:val="hybridMultilevel"/>
    <w:tmpl w:val="3ABEF87E"/>
    <w:lvl w:ilvl="0" w:tplc="FA9CF41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1847"/>
    <w:multiLevelType w:val="hybridMultilevel"/>
    <w:tmpl w:val="C7442BCA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87" w:hanging="360"/>
      </w:pPr>
    </w:lvl>
    <w:lvl w:ilvl="2" w:tplc="0413001B" w:tentative="1">
      <w:start w:val="1"/>
      <w:numFmt w:val="lowerRoman"/>
      <w:lvlText w:val="%3."/>
      <w:lvlJc w:val="right"/>
      <w:pPr>
        <w:ind w:left="2207" w:hanging="180"/>
      </w:pPr>
    </w:lvl>
    <w:lvl w:ilvl="3" w:tplc="0413000F" w:tentative="1">
      <w:start w:val="1"/>
      <w:numFmt w:val="decimal"/>
      <w:lvlText w:val="%4."/>
      <w:lvlJc w:val="left"/>
      <w:pPr>
        <w:ind w:left="2927" w:hanging="360"/>
      </w:pPr>
    </w:lvl>
    <w:lvl w:ilvl="4" w:tplc="04130019" w:tentative="1">
      <w:start w:val="1"/>
      <w:numFmt w:val="lowerLetter"/>
      <w:lvlText w:val="%5."/>
      <w:lvlJc w:val="left"/>
      <w:pPr>
        <w:ind w:left="3647" w:hanging="360"/>
      </w:pPr>
    </w:lvl>
    <w:lvl w:ilvl="5" w:tplc="0413001B" w:tentative="1">
      <w:start w:val="1"/>
      <w:numFmt w:val="lowerRoman"/>
      <w:lvlText w:val="%6."/>
      <w:lvlJc w:val="right"/>
      <w:pPr>
        <w:ind w:left="4367" w:hanging="180"/>
      </w:pPr>
    </w:lvl>
    <w:lvl w:ilvl="6" w:tplc="0413000F" w:tentative="1">
      <w:start w:val="1"/>
      <w:numFmt w:val="decimal"/>
      <w:lvlText w:val="%7."/>
      <w:lvlJc w:val="left"/>
      <w:pPr>
        <w:ind w:left="5087" w:hanging="360"/>
      </w:pPr>
    </w:lvl>
    <w:lvl w:ilvl="7" w:tplc="04130019" w:tentative="1">
      <w:start w:val="1"/>
      <w:numFmt w:val="lowerLetter"/>
      <w:lvlText w:val="%8."/>
      <w:lvlJc w:val="left"/>
      <w:pPr>
        <w:ind w:left="5807" w:hanging="360"/>
      </w:pPr>
    </w:lvl>
    <w:lvl w:ilvl="8" w:tplc="0413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65971D43"/>
    <w:multiLevelType w:val="hybridMultilevel"/>
    <w:tmpl w:val="DEB66FD2"/>
    <w:lvl w:ilvl="0" w:tplc="FA9CF41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840B1"/>
    <w:multiLevelType w:val="hybridMultilevel"/>
    <w:tmpl w:val="F3A0C4FE"/>
    <w:lvl w:ilvl="0" w:tplc="FA9CF41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94965"/>
    <w:multiLevelType w:val="hybridMultilevel"/>
    <w:tmpl w:val="E822E0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30C7D"/>
    <w:multiLevelType w:val="hybridMultilevel"/>
    <w:tmpl w:val="99C80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1AC1"/>
    <w:multiLevelType w:val="hybridMultilevel"/>
    <w:tmpl w:val="074C35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24D1"/>
    <w:multiLevelType w:val="hybridMultilevel"/>
    <w:tmpl w:val="5516C81A"/>
    <w:lvl w:ilvl="0" w:tplc="FA9CF41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D4951"/>
    <w:multiLevelType w:val="hybridMultilevel"/>
    <w:tmpl w:val="FDC05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1D78"/>
    <w:multiLevelType w:val="hybridMultilevel"/>
    <w:tmpl w:val="AED0E906"/>
    <w:lvl w:ilvl="0" w:tplc="A57E7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5176"/>
    <w:multiLevelType w:val="hybridMultilevel"/>
    <w:tmpl w:val="C4FA64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23568"/>
    <w:multiLevelType w:val="hybridMultilevel"/>
    <w:tmpl w:val="28DC0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8"/>
  </w:num>
  <w:num w:numId="5">
    <w:abstractNumId w:val="13"/>
  </w:num>
  <w:num w:numId="6">
    <w:abstractNumId w:val="14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5"/>
  </w:num>
  <w:num w:numId="15">
    <w:abstractNumId w:val="0"/>
  </w:num>
  <w:num w:numId="16">
    <w:abstractNumId w:val="12"/>
  </w:num>
  <w:num w:numId="17">
    <w:abstractNumId w:val="16"/>
  </w:num>
  <w:num w:numId="18">
    <w:abstractNumId w:val="3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BC"/>
    <w:rsid w:val="00002249"/>
    <w:rsid w:val="000033C7"/>
    <w:rsid w:val="00011597"/>
    <w:rsid w:val="00012A5A"/>
    <w:rsid w:val="000153C3"/>
    <w:rsid w:val="0001735C"/>
    <w:rsid w:val="000211F1"/>
    <w:rsid w:val="000326FB"/>
    <w:rsid w:val="0003302C"/>
    <w:rsid w:val="000422C2"/>
    <w:rsid w:val="0004416F"/>
    <w:rsid w:val="00046356"/>
    <w:rsid w:val="000463CB"/>
    <w:rsid w:val="0005312D"/>
    <w:rsid w:val="00054420"/>
    <w:rsid w:val="0005503D"/>
    <w:rsid w:val="000558A9"/>
    <w:rsid w:val="000634BE"/>
    <w:rsid w:val="0006384B"/>
    <w:rsid w:val="00064132"/>
    <w:rsid w:val="00075B37"/>
    <w:rsid w:val="000807CD"/>
    <w:rsid w:val="0008164F"/>
    <w:rsid w:val="00083270"/>
    <w:rsid w:val="000859EA"/>
    <w:rsid w:val="000903FD"/>
    <w:rsid w:val="00090ECE"/>
    <w:rsid w:val="00093414"/>
    <w:rsid w:val="000A6F57"/>
    <w:rsid w:val="000A75A5"/>
    <w:rsid w:val="000B4926"/>
    <w:rsid w:val="000B66FB"/>
    <w:rsid w:val="000C16DB"/>
    <w:rsid w:val="000C2B5C"/>
    <w:rsid w:val="000C6AA6"/>
    <w:rsid w:val="000D451D"/>
    <w:rsid w:val="000E44EC"/>
    <w:rsid w:val="000E4C1A"/>
    <w:rsid w:val="000F7F28"/>
    <w:rsid w:val="001036E8"/>
    <w:rsid w:val="00105B11"/>
    <w:rsid w:val="00107FD5"/>
    <w:rsid w:val="00111D32"/>
    <w:rsid w:val="00115A40"/>
    <w:rsid w:val="0014207F"/>
    <w:rsid w:val="00144950"/>
    <w:rsid w:val="001479E8"/>
    <w:rsid w:val="00152384"/>
    <w:rsid w:val="001557FB"/>
    <w:rsid w:val="001624DD"/>
    <w:rsid w:val="001737CE"/>
    <w:rsid w:val="00176644"/>
    <w:rsid w:val="00182B09"/>
    <w:rsid w:val="00193423"/>
    <w:rsid w:val="00195DD8"/>
    <w:rsid w:val="001A636E"/>
    <w:rsid w:val="001B127E"/>
    <w:rsid w:val="001B2C78"/>
    <w:rsid w:val="001B74FB"/>
    <w:rsid w:val="001C5800"/>
    <w:rsid w:val="001E0168"/>
    <w:rsid w:val="001E43A4"/>
    <w:rsid w:val="001E54DE"/>
    <w:rsid w:val="001F0134"/>
    <w:rsid w:val="002008CA"/>
    <w:rsid w:val="002072A0"/>
    <w:rsid w:val="00210CE2"/>
    <w:rsid w:val="00214DDA"/>
    <w:rsid w:val="00226CC9"/>
    <w:rsid w:val="00235967"/>
    <w:rsid w:val="00240A9F"/>
    <w:rsid w:val="002419CA"/>
    <w:rsid w:val="002502BF"/>
    <w:rsid w:val="00253402"/>
    <w:rsid w:val="002654DE"/>
    <w:rsid w:val="00266F01"/>
    <w:rsid w:val="00271A59"/>
    <w:rsid w:val="00281A66"/>
    <w:rsid w:val="00281E6E"/>
    <w:rsid w:val="00283948"/>
    <w:rsid w:val="00296A9C"/>
    <w:rsid w:val="002A1B4A"/>
    <w:rsid w:val="002A2873"/>
    <w:rsid w:val="002A3046"/>
    <w:rsid w:val="002A487C"/>
    <w:rsid w:val="002B4917"/>
    <w:rsid w:val="002C1F73"/>
    <w:rsid w:val="002C22C9"/>
    <w:rsid w:val="002C5EB0"/>
    <w:rsid w:val="002D7077"/>
    <w:rsid w:val="002E0F4B"/>
    <w:rsid w:val="002E1C0C"/>
    <w:rsid w:val="002E4D9A"/>
    <w:rsid w:val="002E765D"/>
    <w:rsid w:val="002F034F"/>
    <w:rsid w:val="002F1CF1"/>
    <w:rsid w:val="00301D00"/>
    <w:rsid w:val="00302813"/>
    <w:rsid w:val="00305339"/>
    <w:rsid w:val="0031448C"/>
    <w:rsid w:val="00314E48"/>
    <w:rsid w:val="003160A4"/>
    <w:rsid w:val="00316934"/>
    <w:rsid w:val="0031791B"/>
    <w:rsid w:val="003204A6"/>
    <w:rsid w:val="00330831"/>
    <w:rsid w:val="00341A9B"/>
    <w:rsid w:val="003466E3"/>
    <w:rsid w:val="00351604"/>
    <w:rsid w:val="00353DF2"/>
    <w:rsid w:val="00354201"/>
    <w:rsid w:val="00380F30"/>
    <w:rsid w:val="00392ECC"/>
    <w:rsid w:val="00395239"/>
    <w:rsid w:val="00395621"/>
    <w:rsid w:val="003B64B0"/>
    <w:rsid w:val="003B65E1"/>
    <w:rsid w:val="003B69F4"/>
    <w:rsid w:val="003B6E04"/>
    <w:rsid w:val="003C0CB9"/>
    <w:rsid w:val="003C142F"/>
    <w:rsid w:val="003C2225"/>
    <w:rsid w:val="003C2675"/>
    <w:rsid w:val="003C7074"/>
    <w:rsid w:val="003E253E"/>
    <w:rsid w:val="003F534F"/>
    <w:rsid w:val="003F6811"/>
    <w:rsid w:val="003F6C84"/>
    <w:rsid w:val="003F7144"/>
    <w:rsid w:val="0040715E"/>
    <w:rsid w:val="00421E07"/>
    <w:rsid w:val="00422BC2"/>
    <w:rsid w:val="00423E00"/>
    <w:rsid w:val="004311BC"/>
    <w:rsid w:val="00431B19"/>
    <w:rsid w:val="00434A04"/>
    <w:rsid w:val="00435A76"/>
    <w:rsid w:val="00437D63"/>
    <w:rsid w:val="004534C3"/>
    <w:rsid w:val="00456025"/>
    <w:rsid w:val="00466047"/>
    <w:rsid w:val="00466C87"/>
    <w:rsid w:val="00467CD1"/>
    <w:rsid w:val="004762A2"/>
    <w:rsid w:val="00476951"/>
    <w:rsid w:val="004777DF"/>
    <w:rsid w:val="00480666"/>
    <w:rsid w:val="00483149"/>
    <w:rsid w:val="004849F4"/>
    <w:rsid w:val="0049470B"/>
    <w:rsid w:val="00495EA5"/>
    <w:rsid w:val="004A5B58"/>
    <w:rsid w:val="004A6E02"/>
    <w:rsid w:val="004A70AF"/>
    <w:rsid w:val="004A754C"/>
    <w:rsid w:val="004B3FF5"/>
    <w:rsid w:val="004C14B6"/>
    <w:rsid w:val="004C591E"/>
    <w:rsid w:val="004D0222"/>
    <w:rsid w:val="004D750D"/>
    <w:rsid w:val="004E06A6"/>
    <w:rsid w:val="004E08B5"/>
    <w:rsid w:val="004E29A1"/>
    <w:rsid w:val="004F0E0D"/>
    <w:rsid w:val="004F1FBF"/>
    <w:rsid w:val="004F666E"/>
    <w:rsid w:val="00510AE7"/>
    <w:rsid w:val="005142F8"/>
    <w:rsid w:val="00514C9D"/>
    <w:rsid w:val="0052060A"/>
    <w:rsid w:val="005221DE"/>
    <w:rsid w:val="00522849"/>
    <w:rsid w:val="005278F0"/>
    <w:rsid w:val="0054020B"/>
    <w:rsid w:val="0054361B"/>
    <w:rsid w:val="00555C4D"/>
    <w:rsid w:val="005644E2"/>
    <w:rsid w:val="005653C5"/>
    <w:rsid w:val="00570428"/>
    <w:rsid w:val="00582751"/>
    <w:rsid w:val="005915EA"/>
    <w:rsid w:val="00591F83"/>
    <w:rsid w:val="005A26FD"/>
    <w:rsid w:val="005A6FFE"/>
    <w:rsid w:val="005B1DA0"/>
    <w:rsid w:val="005B69D5"/>
    <w:rsid w:val="005B78FA"/>
    <w:rsid w:val="005C07A4"/>
    <w:rsid w:val="005C1077"/>
    <w:rsid w:val="005C5752"/>
    <w:rsid w:val="005D0208"/>
    <w:rsid w:val="005D5D4E"/>
    <w:rsid w:val="005D7130"/>
    <w:rsid w:val="005E1CEF"/>
    <w:rsid w:val="005E2CB3"/>
    <w:rsid w:val="005E4B47"/>
    <w:rsid w:val="005E7485"/>
    <w:rsid w:val="00603886"/>
    <w:rsid w:val="0060611A"/>
    <w:rsid w:val="0060672E"/>
    <w:rsid w:val="00614135"/>
    <w:rsid w:val="00623B16"/>
    <w:rsid w:val="0062400C"/>
    <w:rsid w:val="006253C0"/>
    <w:rsid w:val="006345F4"/>
    <w:rsid w:val="006451EA"/>
    <w:rsid w:val="0065012F"/>
    <w:rsid w:val="0065128F"/>
    <w:rsid w:val="00657737"/>
    <w:rsid w:val="00667680"/>
    <w:rsid w:val="006732A9"/>
    <w:rsid w:val="00680771"/>
    <w:rsid w:val="00682BC0"/>
    <w:rsid w:val="00684902"/>
    <w:rsid w:val="006902F4"/>
    <w:rsid w:val="006974C0"/>
    <w:rsid w:val="006A14E3"/>
    <w:rsid w:val="006A7867"/>
    <w:rsid w:val="006B12EC"/>
    <w:rsid w:val="006B1742"/>
    <w:rsid w:val="006C434E"/>
    <w:rsid w:val="006C5785"/>
    <w:rsid w:val="006D205E"/>
    <w:rsid w:val="006F6083"/>
    <w:rsid w:val="0070102F"/>
    <w:rsid w:val="0071212B"/>
    <w:rsid w:val="00716E02"/>
    <w:rsid w:val="007207AB"/>
    <w:rsid w:val="00720B48"/>
    <w:rsid w:val="00720D76"/>
    <w:rsid w:val="007321AE"/>
    <w:rsid w:val="0074079B"/>
    <w:rsid w:val="00740E92"/>
    <w:rsid w:val="00742DB6"/>
    <w:rsid w:val="007467E8"/>
    <w:rsid w:val="00746FCD"/>
    <w:rsid w:val="007505D6"/>
    <w:rsid w:val="007525A2"/>
    <w:rsid w:val="00754AB2"/>
    <w:rsid w:val="0076329E"/>
    <w:rsid w:val="007651AD"/>
    <w:rsid w:val="007671B3"/>
    <w:rsid w:val="00771DDA"/>
    <w:rsid w:val="00776D65"/>
    <w:rsid w:val="0078501C"/>
    <w:rsid w:val="00785B29"/>
    <w:rsid w:val="00787E64"/>
    <w:rsid w:val="0079530F"/>
    <w:rsid w:val="007965D0"/>
    <w:rsid w:val="007A2F14"/>
    <w:rsid w:val="007B3D6F"/>
    <w:rsid w:val="007B3FC2"/>
    <w:rsid w:val="007B4C3D"/>
    <w:rsid w:val="007B7D53"/>
    <w:rsid w:val="007B7E14"/>
    <w:rsid w:val="007C2A1D"/>
    <w:rsid w:val="007C7CA1"/>
    <w:rsid w:val="007D3D5C"/>
    <w:rsid w:val="007E1C47"/>
    <w:rsid w:val="007E5837"/>
    <w:rsid w:val="007E7384"/>
    <w:rsid w:val="007F38FC"/>
    <w:rsid w:val="00800573"/>
    <w:rsid w:val="0080401E"/>
    <w:rsid w:val="00815202"/>
    <w:rsid w:val="0083036E"/>
    <w:rsid w:val="00832164"/>
    <w:rsid w:val="008337F2"/>
    <w:rsid w:val="00843EBA"/>
    <w:rsid w:val="00850A6B"/>
    <w:rsid w:val="00854C93"/>
    <w:rsid w:val="00866E12"/>
    <w:rsid w:val="00875675"/>
    <w:rsid w:val="00876B2F"/>
    <w:rsid w:val="00877509"/>
    <w:rsid w:val="00886EF1"/>
    <w:rsid w:val="0089068C"/>
    <w:rsid w:val="008947F8"/>
    <w:rsid w:val="008A210D"/>
    <w:rsid w:val="008A2C75"/>
    <w:rsid w:val="008B2ABD"/>
    <w:rsid w:val="008B4EDA"/>
    <w:rsid w:val="008B7FB4"/>
    <w:rsid w:val="008C4285"/>
    <w:rsid w:val="008C4E35"/>
    <w:rsid w:val="008C553A"/>
    <w:rsid w:val="008C6B50"/>
    <w:rsid w:val="008C7611"/>
    <w:rsid w:val="008D4318"/>
    <w:rsid w:val="008D688E"/>
    <w:rsid w:val="00911914"/>
    <w:rsid w:val="00920F7C"/>
    <w:rsid w:val="00922CCB"/>
    <w:rsid w:val="009238B2"/>
    <w:rsid w:val="00937691"/>
    <w:rsid w:val="00941762"/>
    <w:rsid w:val="009428C1"/>
    <w:rsid w:val="009515EB"/>
    <w:rsid w:val="00963595"/>
    <w:rsid w:val="00965E9B"/>
    <w:rsid w:val="0096657C"/>
    <w:rsid w:val="0097047E"/>
    <w:rsid w:val="00973788"/>
    <w:rsid w:val="0097714C"/>
    <w:rsid w:val="009B38B9"/>
    <w:rsid w:val="009B60B7"/>
    <w:rsid w:val="009C27B8"/>
    <w:rsid w:val="009E2D04"/>
    <w:rsid w:val="009F095E"/>
    <w:rsid w:val="009F23FE"/>
    <w:rsid w:val="009F541B"/>
    <w:rsid w:val="00A01E8D"/>
    <w:rsid w:val="00A0459D"/>
    <w:rsid w:val="00A11E23"/>
    <w:rsid w:val="00A13A99"/>
    <w:rsid w:val="00A1558D"/>
    <w:rsid w:val="00A23360"/>
    <w:rsid w:val="00A242AF"/>
    <w:rsid w:val="00A439BD"/>
    <w:rsid w:val="00A44962"/>
    <w:rsid w:val="00A51DDF"/>
    <w:rsid w:val="00A655F6"/>
    <w:rsid w:val="00A75A52"/>
    <w:rsid w:val="00A80A36"/>
    <w:rsid w:val="00A8248C"/>
    <w:rsid w:val="00A838D8"/>
    <w:rsid w:val="00A87B7E"/>
    <w:rsid w:val="00A95390"/>
    <w:rsid w:val="00A954B2"/>
    <w:rsid w:val="00AA0468"/>
    <w:rsid w:val="00AA7794"/>
    <w:rsid w:val="00AB278A"/>
    <w:rsid w:val="00AB32C9"/>
    <w:rsid w:val="00AD32F2"/>
    <w:rsid w:val="00AD3EA1"/>
    <w:rsid w:val="00AD5B21"/>
    <w:rsid w:val="00AE72BB"/>
    <w:rsid w:val="00B01B93"/>
    <w:rsid w:val="00B01F37"/>
    <w:rsid w:val="00B065EE"/>
    <w:rsid w:val="00B0717D"/>
    <w:rsid w:val="00B10A98"/>
    <w:rsid w:val="00B17F10"/>
    <w:rsid w:val="00B23581"/>
    <w:rsid w:val="00B31321"/>
    <w:rsid w:val="00B345C1"/>
    <w:rsid w:val="00B350B1"/>
    <w:rsid w:val="00B35536"/>
    <w:rsid w:val="00B40A41"/>
    <w:rsid w:val="00B4455B"/>
    <w:rsid w:val="00B4689A"/>
    <w:rsid w:val="00B60295"/>
    <w:rsid w:val="00B6132B"/>
    <w:rsid w:val="00B70075"/>
    <w:rsid w:val="00B87A9A"/>
    <w:rsid w:val="00B93552"/>
    <w:rsid w:val="00B95D18"/>
    <w:rsid w:val="00BB1932"/>
    <w:rsid w:val="00BC0A7A"/>
    <w:rsid w:val="00BC2F99"/>
    <w:rsid w:val="00BD61F5"/>
    <w:rsid w:val="00BE0F64"/>
    <w:rsid w:val="00BE3842"/>
    <w:rsid w:val="00BF74A2"/>
    <w:rsid w:val="00C0486F"/>
    <w:rsid w:val="00C07B7C"/>
    <w:rsid w:val="00C146ED"/>
    <w:rsid w:val="00C14908"/>
    <w:rsid w:val="00C16BB5"/>
    <w:rsid w:val="00C3289B"/>
    <w:rsid w:val="00C32A5E"/>
    <w:rsid w:val="00C360A0"/>
    <w:rsid w:val="00C41E69"/>
    <w:rsid w:val="00C459C0"/>
    <w:rsid w:val="00C50F1B"/>
    <w:rsid w:val="00C5239D"/>
    <w:rsid w:val="00C52A59"/>
    <w:rsid w:val="00C60707"/>
    <w:rsid w:val="00C71669"/>
    <w:rsid w:val="00C71B3C"/>
    <w:rsid w:val="00C74808"/>
    <w:rsid w:val="00C80893"/>
    <w:rsid w:val="00C83896"/>
    <w:rsid w:val="00C947F8"/>
    <w:rsid w:val="00CA71BA"/>
    <w:rsid w:val="00CC0458"/>
    <w:rsid w:val="00CD6553"/>
    <w:rsid w:val="00CE51E5"/>
    <w:rsid w:val="00CE54A3"/>
    <w:rsid w:val="00CE5647"/>
    <w:rsid w:val="00CE6554"/>
    <w:rsid w:val="00CF1686"/>
    <w:rsid w:val="00D00006"/>
    <w:rsid w:val="00D0042F"/>
    <w:rsid w:val="00D01207"/>
    <w:rsid w:val="00D0183E"/>
    <w:rsid w:val="00D01D24"/>
    <w:rsid w:val="00D10F57"/>
    <w:rsid w:val="00D116FA"/>
    <w:rsid w:val="00D17207"/>
    <w:rsid w:val="00D27513"/>
    <w:rsid w:val="00D346F6"/>
    <w:rsid w:val="00D41361"/>
    <w:rsid w:val="00D62161"/>
    <w:rsid w:val="00D64D6F"/>
    <w:rsid w:val="00D65540"/>
    <w:rsid w:val="00D72E9A"/>
    <w:rsid w:val="00D81BC3"/>
    <w:rsid w:val="00D842DB"/>
    <w:rsid w:val="00D935F1"/>
    <w:rsid w:val="00D949C5"/>
    <w:rsid w:val="00D9705D"/>
    <w:rsid w:val="00DA14D2"/>
    <w:rsid w:val="00DA2CF0"/>
    <w:rsid w:val="00DA4D19"/>
    <w:rsid w:val="00DB2284"/>
    <w:rsid w:val="00DB2E95"/>
    <w:rsid w:val="00DC1EF1"/>
    <w:rsid w:val="00DC5A06"/>
    <w:rsid w:val="00DC60D0"/>
    <w:rsid w:val="00DE0437"/>
    <w:rsid w:val="00DE3312"/>
    <w:rsid w:val="00DE454D"/>
    <w:rsid w:val="00DF0AFF"/>
    <w:rsid w:val="00E11696"/>
    <w:rsid w:val="00E15CB5"/>
    <w:rsid w:val="00E17E1A"/>
    <w:rsid w:val="00E2030A"/>
    <w:rsid w:val="00E26122"/>
    <w:rsid w:val="00E367A9"/>
    <w:rsid w:val="00E36DB1"/>
    <w:rsid w:val="00E4012E"/>
    <w:rsid w:val="00E5006B"/>
    <w:rsid w:val="00E6108A"/>
    <w:rsid w:val="00E616F0"/>
    <w:rsid w:val="00E633B3"/>
    <w:rsid w:val="00E63A16"/>
    <w:rsid w:val="00E73828"/>
    <w:rsid w:val="00E7775F"/>
    <w:rsid w:val="00E77838"/>
    <w:rsid w:val="00E80C23"/>
    <w:rsid w:val="00E80F7C"/>
    <w:rsid w:val="00E879C7"/>
    <w:rsid w:val="00E906C3"/>
    <w:rsid w:val="00E9155E"/>
    <w:rsid w:val="00E91E8B"/>
    <w:rsid w:val="00E96C9E"/>
    <w:rsid w:val="00E97DBF"/>
    <w:rsid w:val="00EA018F"/>
    <w:rsid w:val="00EB7F36"/>
    <w:rsid w:val="00ED0448"/>
    <w:rsid w:val="00ED13FD"/>
    <w:rsid w:val="00EE4FA2"/>
    <w:rsid w:val="00EE7402"/>
    <w:rsid w:val="00EF5330"/>
    <w:rsid w:val="00F11F80"/>
    <w:rsid w:val="00F15DDD"/>
    <w:rsid w:val="00F15E7F"/>
    <w:rsid w:val="00F16E9B"/>
    <w:rsid w:val="00F17308"/>
    <w:rsid w:val="00F2377F"/>
    <w:rsid w:val="00F34566"/>
    <w:rsid w:val="00F37156"/>
    <w:rsid w:val="00F40FAD"/>
    <w:rsid w:val="00F45BE2"/>
    <w:rsid w:val="00F46DC1"/>
    <w:rsid w:val="00F5068E"/>
    <w:rsid w:val="00F55487"/>
    <w:rsid w:val="00F62B35"/>
    <w:rsid w:val="00F647F5"/>
    <w:rsid w:val="00F66553"/>
    <w:rsid w:val="00F70094"/>
    <w:rsid w:val="00F70EB5"/>
    <w:rsid w:val="00F71540"/>
    <w:rsid w:val="00F7226F"/>
    <w:rsid w:val="00F7229E"/>
    <w:rsid w:val="00F724F7"/>
    <w:rsid w:val="00F743E5"/>
    <w:rsid w:val="00F82070"/>
    <w:rsid w:val="00F8543A"/>
    <w:rsid w:val="00F85D68"/>
    <w:rsid w:val="00F90A55"/>
    <w:rsid w:val="00F936CB"/>
    <w:rsid w:val="00F94B6E"/>
    <w:rsid w:val="00F971D4"/>
    <w:rsid w:val="00FA0D57"/>
    <w:rsid w:val="00FA283E"/>
    <w:rsid w:val="00FB151B"/>
    <w:rsid w:val="00FB438A"/>
    <w:rsid w:val="00FC131B"/>
    <w:rsid w:val="00FC5464"/>
    <w:rsid w:val="00FC6F96"/>
    <w:rsid w:val="00FD1D34"/>
    <w:rsid w:val="00FD2363"/>
    <w:rsid w:val="00FD52A4"/>
    <w:rsid w:val="00FD6BF9"/>
    <w:rsid w:val="00FD6D4F"/>
    <w:rsid w:val="00FE1124"/>
    <w:rsid w:val="00FE12C5"/>
    <w:rsid w:val="00FE541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43D4F3-E2BC-4D90-9AFC-FFC95408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6951"/>
    <w:pPr>
      <w:spacing w:line="260" w:lineRule="atLeast"/>
    </w:pPr>
    <w:rPr>
      <w:rFonts w:ascii="Arial" w:hAnsi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6951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6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B50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3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Standaardalinea-lettertype"/>
    <w:rsid w:val="00B70075"/>
  </w:style>
  <w:style w:type="character" w:customStyle="1" w:styleId="postal-code">
    <w:name w:val="postal-code"/>
    <w:basedOn w:val="Standaardalinea-lettertype"/>
    <w:rsid w:val="00B70075"/>
  </w:style>
  <w:style w:type="character" w:customStyle="1" w:styleId="locality">
    <w:name w:val="locality"/>
    <w:basedOn w:val="Standaardalinea-lettertype"/>
    <w:rsid w:val="00B70075"/>
  </w:style>
  <w:style w:type="character" w:styleId="Hyperlink">
    <w:name w:val="Hyperlink"/>
    <w:basedOn w:val="Standaardalinea-lettertype"/>
    <w:rsid w:val="00B70075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CD655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47695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6553"/>
    <w:rPr>
      <w:rFonts w:ascii="Arial" w:hAnsi="Arial"/>
    </w:rPr>
  </w:style>
  <w:style w:type="character" w:styleId="Voetnootmarkering">
    <w:name w:val="footnote reference"/>
    <w:basedOn w:val="Standaardalinea-lettertype"/>
    <w:semiHidden/>
    <w:rsid w:val="00C41E69"/>
    <w:rPr>
      <w:vertAlign w:val="superscript"/>
    </w:rPr>
  </w:style>
  <w:style w:type="paragraph" w:styleId="Voetnoottekst">
    <w:name w:val="footnote text"/>
    <w:basedOn w:val="Standaard"/>
    <w:link w:val="VoetnoottekstChar"/>
    <w:rsid w:val="00C41E69"/>
    <w:pPr>
      <w:spacing w:line="240" w:lineRule="auto"/>
    </w:pPr>
    <w:rPr>
      <w:szCs w:val="20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rsid w:val="00C41E69"/>
    <w:rPr>
      <w:rFonts w:ascii="Arial" w:hAnsi="Arial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51"/>
    <w:pPr>
      <w:spacing w:line="260" w:lineRule="atLeast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390"/>
    <w:rPr>
      <w:rFonts w:ascii="Arial" w:hAnsi="Arial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7695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951"/>
    <w:rPr>
      <w:rFonts w:ascii="Arial" w:hAnsi="Arial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7695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951"/>
    <w:rPr>
      <w:rFonts w:ascii="Arial" w:hAnsi="Arial"/>
      <w:szCs w:val="22"/>
    </w:rPr>
  </w:style>
  <w:style w:type="paragraph" w:styleId="Plattetekst2">
    <w:name w:val="Body Text 2"/>
    <w:basedOn w:val="Standaard"/>
    <w:link w:val="Plattetekst2Char"/>
    <w:rsid w:val="007965D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7965D0"/>
    <w:rPr>
      <w:sz w:val="24"/>
      <w:szCs w:val="24"/>
    </w:rPr>
  </w:style>
  <w:style w:type="paragraph" w:styleId="Revisie">
    <w:name w:val="Revision"/>
    <w:hidden/>
    <w:uiPriority w:val="99"/>
    <w:semiHidden/>
    <w:rsid w:val="00A954B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twmo@mst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vanParidon@mst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.dalhuisen@mst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etwmo@mst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0132-39E2-475E-9D93-5959CA4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METC Twente</vt:lpstr>
    </vt:vector>
  </TitlesOfParts>
  <Company>Medisch Spectrum Twente</Company>
  <LinksUpToDate>false</LinksUpToDate>
  <CharactersWithSpaces>6024</CharactersWithSpaces>
  <SharedDoc>false</SharedDoc>
  <HLinks>
    <vt:vector size="18" baseType="variant"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mailto:ITWO@mst.nl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mailto:metc@mst.nl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mailto:metc@mst.nl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METC Twente</dc:title>
  <dc:creator>S Satink</dc:creator>
  <cp:lastModifiedBy>M Veehof</cp:lastModifiedBy>
  <cp:revision>2</cp:revision>
  <cp:lastPrinted>2012-10-01T09:23:00Z</cp:lastPrinted>
  <dcterms:created xsi:type="dcterms:W3CDTF">2021-06-07T07:23:00Z</dcterms:created>
  <dcterms:modified xsi:type="dcterms:W3CDTF">2021-06-07T07:23:00Z</dcterms:modified>
</cp:coreProperties>
</file>